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54D22876"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FB6F93">
        <w:rPr>
          <w:rFonts w:ascii="Garamond" w:hAnsi="Garamond"/>
          <w:szCs w:val="20"/>
        </w:rPr>
        <w:t>SPONSOROVEREENKOMST</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3C8A8EBF" w14:textId="41F2EA76" w:rsidR="00FB6F93" w:rsidRDefault="00FB6F93" w:rsidP="00FB6F93">
      <w:pPr>
        <w:pStyle w:val="Lijstalinea"/>
        <w:numPr>
          <w:ilvl w:val="0"/>
          <w:numId w:val="6"/>
        </w:numPr>
        <w:spacing w:line="360" w:lineRule="auto"/>
        <w:jc w:val="both"/>
        <w:rPr>
          <w:rFonts w:ascii="Garamond" w:hAnsi="Garamond" w:cs="Arial"/>
          <w:color w:val="000000"/>
          <w:sz w:val="20"/>
          <w:szCs w:val="20"/>
        </w:rPr>
      </w:pPr>
      <w:r w:rsidRPr="00FB6F93">
        <w:rPr>
          <w:rFonts w:ascii="Garamond" w:hAnsi="Garamond" w:cs="Arial"/>
          <w:color w:val="000000"/>
          <w:sz w:val="20"/>
          <w:szCs w:val="20"/>
        </w:rPr>
        <w:t xml:space="preserve">Partij 1 houdt zich bezig met </w:t>
      </w:r>
      <w:r w:rsidRPr="00FB6F93">
        <w:rPr>
          <w:rFonts w:ascii="Garamond" w:hAnsi="Garamond" w:cs="Arial"/>
          <w:i/>
          <w:iCs/>
          <w:color w:val="FF0000"/>
          <w:sz w:val="20"/>
          <w:szCs w:val="20"/>
          <w:highlight w:val="yellow"/>
        </w:rPr>
        <w:t>Omschrijving activiteiten</w:t>
      </w:r>
      <w:r w:rsidRPr="00FB6F93">
        <w:rPr>
          <w:rFonts w:ascii="Garamond" w:hAnsi="Garamond" w:cs="Arial"/>
          <w:color w:val="000000"/>
          <w:sz w:val="20"/>
          <w:szCs w:val="20"/>
        </w:rPr>
        <w:t>.</w:t>
      </w:r>
    </w:p>
    <w:p w14:paraId="1C8D6F12" w14:textId="6993385A" w:rsidR="00FB6F93" w:rsidRPr="00FB6F93" w:rsidRDefault="00FB6F93" w:rsidP="00FB6F93">
      <w:pPr>
        <w:pStyle w:val="Lijstalinea"/>
        <w:numPr>
          <w:ilvl w:val="0"/>
          <w:numId w:val="6"/>
        </w:numPr>
        <w:spacing w:line="360" w:lineRule="auto"/>
        <w:jc w:val="both"/>
        <w:rPr>
          <w:rFonts w:ascii="Garamond" w:hAnsi="Garamond" w:cs="Arial"/>
          <w:color w:val="000000"/>
          <w:sz w:val="20"/>
          <w:szCs w:val="20"/>
        </w:rPr>
      </w:pPr>
      <w:r w:rsidRPr="00FB6F93">
        <w:rPr>
          <w:rFonts w:ascii="Garamond" w:hAnsi="Garamond" w:cs="Arial"/>
          <w:color w:val="000000"/>
          <w:sz w:val="20"/>
          <w:szCs w:val="20"/>
        </w:rPr>
        <w:t>In de uitoefening van deze activiteiten exploiteert partij 1 sponsorruimte.</w:t>
      </w:r>
    </w:p>
    <w:p w14:paraId="4FE5BC78" w14:textId="2A0ADDCB" w:rsidR="00FB6F93" w:rsidRPr="00FB6F93" w:rsidRDefault="00FB6F93" w:rsidP="00FB6F93">
      <w:pPr>
        <w:pStyle w:val="Lijstalinea"/>
        <w:numPr>
          <w:ilvl w:val="0"/>
          <w:numId w:val="6"/>
        </w:numPr>
        <w:spacing w:line="360" w:lineRule="auto"/>
        <w:jc w:val="both"/>
        <w:rPr>
          <w:rFonts w:ascii="Garamond" w:hAnsi="Garamond" w:cs="Arial"/>
          <w:color w:val="000000"/>
          <w:sz w:val="20"/>
          <w:szCs w:val="20"/>
        </w:rPr>
      </w:pPr>
      <w:r w:rsidRPr="00FB6F93">
        <w:rPr>
          <w:rFonts w:ascii="Garamond" w:hAnsi="Garamond" w:cs="Arial"/>
          <w:color w:val="000000"/>
          <w:sz w:val="20"/>
          <w:szCs w:val="20"/>
        </w:rPr>
        <w:t xml:space="preserve">Partij 2 wenst van deze sponsorruimte gebruik te maken. </w:t>
      </w:r>
    </w:p>
    <w:p w14:paraId="7DEB734F" w14:textId="65DC6EC2" w:rsidR="00FB6F93" w:rsidRPr="00FB6F93" w:rsidRDefault="00FB6F93" w:rsidP="00FB6F93">
      <w:pPr>
        <w:pStyle w:val="Lijstalinea"/>
        <w:numPr>
          <w:ilvl w:val="0"/>
          <w:numId w:val="6"/>
        </w:numPr>
        <w:spacing w:line="360" w:lineRule="auto"/>
        <w:jc w:val="both"/>
        <w:rPr>
          <w:rFonts w:ascii="Garamond" w:hAnsi="Garamond" w:cs="Arial"/>
          <w:color w:val="000000"/>
          <w:sz w:val="20"/>
          <w:szCs w:val="20"/>
        </w:rPr>
      </w:pPr>
      <w:r w:rsidRPr="00FB6F93">
        <w:rPr>
          <w:rFonts w:ascii="Garamond" w:hAnsi="Garamond" w:cs="Arial"/>
          <w:color w:val="000000"/>
          <w:sz w:val="20"/>
          <w:szCs w:val="20"/>
        </w:rPr>
        <w:t xml:space="preserve">Partijen kom in deze sponsorovereenkomst overeen op welke wijze en onder welke voorwaarden de sponsoring gebeurt.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3C894CFF" w:rsidR="00F377F5"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w:t>
      </w:r>
      <w:r w:rsidR="00FB6F93">
        <w:rPr>
          <w:rFonts w:ascii="Garamond" w:hAnsi="Garamond" w:cs="Arial"/>
          <w:b/>
          <w:bCs/>
          <w:color w:val="000000"/>
          <w:sz w:val="20"/>
          <w:szCs w:val="20"/>
        </w:rPr>
        <w:t>De sponsorruimte</w:t>
      </w:r>
    </w:p>
    <w:p w14:paraId="7A5B958B" w14:textId="0D95140F" w:rsidR="00FB6F93" w:rsidRDefault="00FB6F93" w:rsidP="002978AA">
      <w:pPr>
        <w:spacing w:line="360" w:lineRule="auto"/>
        <w:jc w:val="both"/>
        <w:rPr>
          <w:rFonts w:ascii="Garamond" w:hAnsi="Garamond" w:cs="Arial"/>
          <w:color w:val="000000"/>
          <w:sz w:val="20"/>
          <w:szCs w:val="20"/>
        </w:rPr>
      </w:pPr>
      <w:r w:rsidRPr="00FB6F93">
        <w:rPr>
          <w:rFonts w:ascii="Garamond" w:hAnsi="Garamond" w:cs="Arial"/>
          <w:color w:val="000000"/>
          <w:sz w:val="20"/>
          <w:szCs w:val="20"/>
        </w:rPr>
        <w:t xml:space="preserve">Partij 1 </w:t>
      </w:r>
      <w:r>
        <w:rPr>
          <w:rFonts w:ascii="Garamond" w:hAnsi="Garamond" w:cs="Arial"/>
          <w:color w:val="000000"/>
          <w:sz w:val="20"/>
          <w:szCs w:val="20"/>
        </w:rPr>
        <w:t xml:space="preserve">exploiteert sponsorruimte. In deze sponsorovereenkomst betreft de sponsorruimte </w:t>
      </w:r>
      <w:r w:rsidR="000C0B22">
        <w:rPr>
          <w:rFonts w:ascii="Garamond" w:hAnsi="Garamond" w:cs="Arial"/>
          <w:i/>
          <w:iCs/>
          <w:color w:val="FF0000"/>
          <w:sz w:val="20"/>
          <w:szCs w:val="20"/>
          <w:highlight w:val="yellow"/>
        </w:rPr>
        <w:t>Nauwkeurige o</w:t>
      </w:r>
      <w:r w:rsidR="00AC40CF">
        <w:rPr>
          <w:rFonts w:ascii="Garamond" w:hAnsi="Garamond" w:cs="Arial"/>
          <w:i/>
          <w:iCs/>
          <w:color w:val="FF0000"/>
          <w:sz w:val="20"/>
          <w:szCs w:val="20"/>
          <w:highlight w:val="yellow"/>
        </w:rPr>
        <w:t>m</w:t>
      </w:r>
      <w:r w:rsidRPr="00FB6F93">
        <w:rPr>
          <w:rFonts w:ascii="Garamond" w:hAnsi="Garamond" w:cs="Arial"/>
          <w:i/>
          <w:iCs/>
          <w:color w:val="FF0000"/>
          <w:sz w:val="20"/>
          <w:szCs w:val="20"/>
          <w:highlight w:val="yellow"/>
        </w:rPr>
        <w:t xml:space="preserve">schrijving </w:t>
      </w:r>
      <w:r w:rsidRPr="00FB6F93">
        <w:rPr>
          <w:rFonts w:ascii="Garamond" w:hAnsi="Garamond" w:cs="Arial"/>
          <w:i/>
          <w:iCs/>
          <w:color w:val="FF0000"/>
          <w:sz w:val="20"/>
          <w:szCs w:val="20"/>
          <w:highlight w:val="yellow"/>
        </w:rPr>
        <w:t>sponsorruimte</w:t>
      </w:r>
      <w:r w:rsidRPr="00FB6F93">
        <w:rPr>
          <w:rFonts w:ascii="Garamond" w:hAnsi="Garamond" w:cs="Arial"/>
          <w:color w:val="000000"/>
          <w:sz w:val="20"/>
          <w:szCs w:val="20"/>
        </w:rPr>
        <w:t>.</w:t>
      </w:r>
    </w:p>
    <w:p w14:paraId="4303B440" w14:textId="0026CB81" w:rsidR="00FB6F93" w:rsidRDefault="00FB6F93" w:rsidP="002978AA">
      <w:pPr>
        <w:spacing w:line="360" w:lineRule="auto"/>
        <w:jc w:val="both"/>
        <w:rPr>
          <w:rFonts w:ascii="Garamond" w:hAnsi="Garamond" w:cs="Arial"/>
          <w:color w:val="000000"/>
          <w:sz w:val="20"/>
          <w:szCs w:val="20"/>
        </w:rPr>
      </w:pPr>
    </w:p>
    <w:p w14:paraId="6B97E4ED" w14:textId="07E527F9" w:rsidR="00FB6F93" w:rsidRDefault="00FB6F93" w:rsidP="00FB6F9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De sponsor</w:t>
      </w:r>
      <w:r>
        <w:rPr>
          <w:rFonts w:ascii="Garamond" w:hAnsi="Garamond" w:cs="Arial"/>
          <w:b/>
          <w:bCs/>
          <w:color w:val="000000"/>
          <w:sz w:val="20"/>
          <w:szCs w:val="20"/>
        </w:rPr>
        <w:t>uiting</w:t>
      </w:r>
    </w:p>
    <w:p w14:paraId="6B59B594" w14:textId="1B8D78F6" w:rsidR="00FB6F93" w:rsidRPr="00C46619" w:rsidRDefault="00FB6F93" w:rsidP="00C46619">
      <w:pPr>
        <w:pStyle w:val="Lijstalinea"/>
        <w:numPr>
          <w:ilvl w:val="0"/>
          <w:numId w:val="7"/>
        </w:numPr>
        <w:spacing w:line="360" w:lineRule="auto"/>
        <w:jc w:val="both"/>
        <w:rPr>
          <w:rFonts w:ascii="Garamond" w:hAnsi="Garamond" w:cs="Arial"/>
          <w:color w:val="000000"/>
          <w:sz w:val="20"/>
          <w:szCs w:val="20"/>
        </w:rPr>
      </w:pPr>
      <w:r w:rsidRPr="00C46619">
        <w:rPr>
          <w:rFonts w:ascii="Garamond" w:hAnsi="Garamond" w:cs="Arial"/>
          <w:color w:val="000000"/>
          <w:sz w:val="20"/>
          <w:szCs w:val="20"/>
        </w:rPr>
        <w:t>Partij 2 wenst van de</w:t>
      </w:r>
      <w:r w:rsidR="005F4BED">
        <w:rPr>
          <w:rFonts w:ascii="Garamond" w:hAnsi="Garamond" w:cs="Arial"/>
          <w:color w:val="000000"/>
          <w:sz w:val="20"/>
          <w:szCs w:val="20"/>
        </w:rPr>
        <w:t xml:space="preserve"> in artikel 2 genoemde</w:t>
      </w:r>
      <w:r w:rsidRPr="00C46619">
        <w:rPr>
          <w:rFonts w:ascii="Garamond" w:hAnsi="Garamond" w:cs="Arial"/>
          <w:color w:val="000000"/>
          <w:sz w:val="20"/>
          <w:szCs w:val="20"/>
        </w:rPr>
        <w:t xml:space="preserve"> sponsorruimte gebruik te maken. </w:t>
      </w:r>
      <w:r w:rsidR="00C46619" w:rsidRPr="00C46619">
        <w:rPr>
          <w:rFonts w:ascii="Garamond" w:hAnsi="Garamond" w:cs="Arial"/>
          <w:color w:val="000000"/>
          <w:sz w:val="20"/>
          <w:szCs w:val="20"/>
        </w:rPr>
        <w:t xml:space="preserve">Partij 2 heeft als </w:t>
      </w:r>
      <w:r w:rsidR="003343B9">
        <w:rPr>
          <w:rFonts w:ascii="Garamond" w:hAnsi="Garamond" w:cs="Arial"/>
          <w:b/>
          <w:bCs/>
          <w:color w:val="000000"/>
          <w:sz w:val="20"/>
          <w:szCs w:val="20"/>
        </w:rPr>
        <w:t>B</w:t>
      </w:r>
      <w:r w:rsidR="00C46619" w:rsidRPr="00C46619">
        <w:rPr>
          <w:rFonts w:ascii="Garamond" w:hAnsi="Garamond" w:cs="Arial"/>
          <w:b/>
          <w:bCs/>
          <w:color w:val="000000"/>
          <w:sz w:val="20"/>
          <w:szCs w:val="20"/>
        </w:rPr>
        <w:t>ijlage 1</w:t>
      </w:r>
      <w:r w:rsidR="00C46619" w:rsidRPr="00C46619">
        <w:rPr>
          <w:rFonts w:ascii="Garamond" w:hAnsi="Garamond" w:cs="Arial"/>
          <w:color w:val="000000"/>
          <w:sz w:val="20"/>
          <w:szCs w:val="20"/>
        </w:rPr>
        <w:t xml:space="preserve"> een afbeelding van de sponsoruiting toegevoegd. </w:t>
      </w:r>
    </w:p>
    <w:p w14:paraId="0F7AFE8C" w14:textId="671FED4E" w:rsidR="00C46619" w:rsidRDefault="00C46619" w:rsidP="00C46619">
      <w:pPr>
        <w:pStyle w:val="Lijstalinea"/>
        <w:numPr>
          <w:ilvl w:val="0"/>
          <w:numId w:val="7"/>
        </w:numPr>
        <w:spacing w:line="360" w:lineRule="auto"/>
        <w:jc w:val="both"/>
        <w:rPr>
          <w:rFonts w:ascii="Garamond" w:hAnsi="Garamond" w:cs="Arial"/>
          <w:color w:val="000000"/>
          <w:sz w:val="20"/>
          <w:szCs w:val="20"/>
        </w:rPr>
      </w:pPr>
      <w:r w:rsidRPr="00C46619">
        <w:rPr>
          <w:rFonts w:ascii="Garamond" w:hAnsi="Garamond" w:cs="Arial"/>
          <w:color w:val="000000"/>
          <w:sz w:val="20"/>
          <w:szCs w:val="20"/>
        </w:rPr>
        <w:t>Partij 1 accepteert deze sponsoruiting.</w:t>
      </w:r>
    </w:p>
    <w:p w14:paraId="4EDFC86A" w14:textId="5DDE818D" w:rsidR="00A42FD2" w:rsidRPr="00C46619" w:rsidRDefault="00A42FD2" w:rsidP="00C46619">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sponsoruiting zal in een formaat van </w:t>
      </w:r>
      <w:r w:rsidRPr="00A42FD2">
        <w:rPr>
          <w:rFonts w:ascii="Garamond" w:hAnsi="Garamond" w:cs="Arial"/>
          <w:i/>
          <w:iCs/>
          <w:color w:val="FF0000"/>
          <w:sz w:val="20"/>
          <w:szCs w:val="20"/>
          <w:highlight w:val="yellow"/>
        </w:rPr>
        <w:t>formaat in centimeters</w:t>
      </w:r>
      <w:r>
        <w:rPr>
          <w:rFonts w:ascii="Garamond" w:hAnsi="Garamond" w:cs="Arial"/>
          <w:color w:val="000000"/>
          <w:sz w:val="20"/>
          <w:szCs w:val="20"/>
        </w:rPr>
        <w:t xml:space="preserve"> </w:t>
      </w:r>
      <w:r>
        <w:rPr>
          <w:rFonts w:ascii="Garamond" w:hAnsi="Garamond" w:cs="Arial"/>
          <w:color w:val="000000"/>
          <w:sz w:val="20"/>
          <w:szCs w:val="20"/>
        </w:rPr>
        <w:t xml:space="preserve">centimeter op de sponsorruimte getoond worden. </w:t>
      </w:r>
      <w:r w:rsidR="00FF542F" w:rsidRPr="00C46619">
        <w:rPr>
          <w:rFonts w:ascii="Garamond" w:hAnsi="Garamond" w:cs="Arial"/>
          <w:color w:val="000000"/>
          <w:sz w:val="20"/>
          <w:szCs w:val="20"/>
        </w:rPr>
        <w:t xml:space="preserve">Partij </w:t>
      </w:r>
      <w:r w:rsidR="00FF542F">
        <w:rPr>
          <w:rFonts w:ascii="Garamond" w:hAnsi="Garamond" w:cs="Arial"/>
          <w:color w:val="000000"/>
          <w:sz w:val="20"/>
          <w:szCs w:val="20"/>
        </w:rPr>
        <w:t>1</w:t>
      </w:r>
      <w:r w:rsidR="00FF542F" w:rsidRPr="00C46619">
        <w:rPr>
          <w:rFonts w:ascii="Garamond" w:hAnsi="Garamond" w:cs="Arial"/>
          <w:color w:val="000000"/>
          <w:sz w:val="20"/>
          <w:szCs w:val="20"/>
        </w:rPr>
        <w:t xml:space="preserve"> heeft als </w:t>
      </w:r>
      <w:r w:rsidR="00FF542F">
        <w:rPr>
          <w:rFonts w:ascii="Garamond" w:hAnsi="Garamond" w:cs="Arial"/>
          <w:b/>
          <w:bCs/>
          <w:color w:val="000000"/>
          <w:sz w:val="20"/>
          <w:szCs w:val="20"/>
        </w:rPr>
        <w:t>B</w:t>
      </w:r>
      <w:r w:rsidR="00FF542F" w:rsidRPr="00C46619">
        <w:rPr>
          <w:rFonts w:ascii="Garamond" w:hAnsi="Garamond" w:cs="Arial"/>
          <w:b/>
          <w:bCs/>
          <w:color w:val="000000"/>
          <w:sz w:val="20"/>
          <w:szCs w:val="20"/>
        </w:rPr>
        <w:t xml:space="preserve">ijlage </w:t>
      </w:r>
      <w:r w:rsidR="00FF542F">
        <w:rPr>
          <w:rFonts w:ascii="Garamond" w:hAnsi="Garamond" w:cs="Arial"/>
          <w:b/>
          <w:bCs/>
          <w:color w:val="000000"/>
          <w:sz w:val="20"/>
          <w:szCs w:val="20"/>
        </w:rPr>
        <w:t xml:space="preserve">2 </w:t>
      </w:r>
      <w:r w:rsidR="00FF542F" w:rsidRPr="00C46619">
        <w:rPr>
          <w:rFonts w:ascii="Garamond" w:hAnsi="Garamond" w:cs="Arial"/>
          <w:color w:val="000000"/>
          <w:sz w:val="20"/>
          <w:szCs w:val="20"/>
        </w:rPr>
        <w:t>een afbeelding van de sponsoruiting</w:t>
      </w:r>
      <w:r w:rsidR="00FF542F">
        <w:rPr>
          <w:rFonts w:ascii="Garamond" w:hAnsi="Garamond" w:cs="Arial"/>
          <w:color w:val="000000"/>
          <w:sz w:val="20"/>
          <w:szCs w:val="20"/>
        </w:rPr>
        <w:t xml:space="preserve"> op de sponsorruimte</w:t>
      </w:r>
      <w:r w:rsidR="00FF542F" w:rsidRPr="00C46619">
        <w:rPr>
          <w:rFonts w:ascii="Garamond" w:hAnsi="Garamond" w:cs="Arial"/>
          <w:color w:val="000000"/>
          <w:sz w:val="20"/>
          <w:szCs w:val="20"/>
        </w:rPr>
        <w:t xml:space="preserve"> toegevoegd.</w:t>
      </w:r>
    </w:p>
    <w:p w14:paraId="73A2CF14" w14:textId="22D33A2E" w:rsidR="00FB6F93" w:rsidRDefault="00FB6F93" w:rsidP="002978AA">
      <w:pPr>
        <w:spacing w:line="360" w:lineRule="auto"/>
        <w:jc w:val="both"/>
        <w:rPr>
          <w:rFonts w:ascii="Garamond" w:hAnsi="Garamond" w:cs="Arial"/>
          <w:color w:val="000000"/>
          <w:sz w:val="20"/>
          <w:szCs w:val="20"/>
        </w:rPr>
      </w:pPr>
    </w:p>
    <w:p w14:paraId="1C6BAFF5" w14:textId="7793E8F7" w:rsidR="00FB6F93" w:rsidRPr="00C46619" w:rsidRDefault="00FB6F93" w:rsidP="002978AA">
      <w:pPr>
        <w:spacing w:line="360" w:lineRule="auto"/>
        <w:jc w:val="both"/>
        <w:rPr>
          <w:rFonts w:ascii="Garamond" w:hAnsi="Garamond" w:cs="Arial"/>
          <w:b/>
          <w:bCs/>
          <w:color w:val="000000"/>
          <w:sz w:val="20"/>
          <w:szCs w:val="20"/>
        </w:rPr>
      </w:pPr>
      <w:r w:rsidRPr="00C46619">
        <w:rPr>
          <w:rFonts w:ascii="Garamond" w:hAnsi="Garamond" w:cs="Arial"/>
          <w:b/>
          <w:bCs/>
          <w:color w:val="000000"/>
          <w:sz w:val="20"/>
          <w:szCs w:val="20"/>
        </w:rPr>
        <w:t xml:space="preserve">Artikel </w:t>
      </w:r>
      <w:r w:rsidR="00036D4C">
        <w:rPr>
          <w:rFonts w:ascii="Garamond" w:hAnsi="Garamond" w:cs="Arial"/>
          <w:b/>
          <w:bCs/>
          <w:color w:val="000000"/>
          <w:sz w:val="20"/>
          <w:szCs w:val="20"/>
        </w:rPr>
        <w:t>4</w:t>
      </w:r>
      <w:r w:rsidRPr="00C46619">
        <w:rPr>
          <w:rFonts w:ascii="Garamond" w:hAnsi="Garamond" w:cs="Arial"/>
          <w:b/>
          <w:bCs/>
          <w:color w:val="000000"/>
          <w:sz w:val="20"/>
          <w:szCs w:val="20"/>
        </w:rPr>
        <w:t xml:space="preserve"> – De sponsorvoorwaarden</w:t>
      </w:r>
    </w:p>
    <w:p w14:paraId="6E19F92A" w14:textId="27481AF1" w:rsidR="00C46619" w:rsidRDefault="00C46619" w:rsidP="00A42FD2">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verbindt zich om gedurende de duur van deze sponsorovereenkomst de sponsoruiting van partij 2 </w:t>
      </w:r>
      <w:r w:rsidR="00A42FD2">
        <w:rPr>
          <w:rFonts w:ascii="Garamond" w:hAnsi="Garamond" w:cs="Arial"/>
          <w:color w:val="000000"/>
          <w:sz w:val="20"/>
          <w:szCs w:val="20"/>
        </w:rPr>
        <w:t xml:space="preserve">als genoemd in artikel 3 </w:t>
      </w:r>
      <w:r>
        <w:rPr>
          <w:rFonts w:ascii="Garamond" w:hAnsi="Garamond" w:cs="Arial"/>
          <w:color w:val="000000"/>
          <w:sz w:val="20"/>
          <w:szCs w:val="20"/>
        </w:rPr>
        <w:t>op de</w:t>
      </w:r>
      <w:r w:rsidR="00A42FD2">
        <w:rPr>
          <w:rFonts w:ascii="Garamond" w:hAnsi="Garamond" w:cs="Arial"/>
          <w:color w:val="000000"/>
          <w:sz w:val="20"/>
          <w:szCs w:val="20"/>
        </w:rPr>
        <w:t xml:space="preserve"> sponsorruimte als genoemd in artikel 2 te tonen.</w:t>
      </w:r>
    </w:p>
    <w:p w14:paraId="49651B9F" w14:textId="57E56528" w:rsidR="00036D4C" w:rsidRDefault="00036D4C" w:rsidP="00036D4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betaalt partij 1 een </w:t>
      </w:r>
      <w:r>
        <w:rPr>
          <w:rFonts w:ascii="Garamond" w:hAnsi="Garamond" w:cs="Arial"/>
          <w:color w:val="000000"/>
          <w:sz w:val="20"/>
          <w:szCs w:val="20"/>
        </w:rPr>
        <w:t xml:space="preserve">eenmalige opstartvergoeding </w:t>
      </w:r>
      <w:r>
        <w:rPr>
          <w:rFonts w:ascii="Garamond" w:hAnsi="Garamond" w:cs="Arial"/>
          <w:color w:val="000000"/>
          <w:sz w:val="20"/>
          <w:szCs w:val="20"/>
        </w:rPr>
        <w:t xml:space="preserve">van </w:t>
      </w:r>
      <w:r w:rsidRPr="00C46619">
        <w:rPr>
          <w:rFonts w:ascii="Garamond" w:hAnsi="Garamond" w:cs="Arial"/>
          <w:i/>
          <w:iCs/>
          <w:color w:val="FF0000"/>
          <w:sz w:val="20"/>
          <w:szCs w:val="20"/>
          <w:highlight w:val="yellow"/>
        </w:rPr>
        <w:t>aantal euro</w:t>
      </w:r>
      <w:r>
        <w:rPr>
          <w:rFonts w:ascii="Garamond" w:hAnsi="Garamond" w:cs="Arial"/>
          <w:color w:val="000000"/>
          <w:sz w:val="20"/>
          <w:szCs w:val="20"/>
        </w:rPr>
        <w:t xml:space="preserve"> </w:t>
      </w:r>
      <w:proofErr w:type="spellStart"/>
      <w:r>
        <w:rPr>
          <w:rFonts w:ascii="Garamond" w:hAnsi="Garamond" w:cs="Arial"/>
          <w:color w:val="000000"/>
          <w:sz w:val="20"/>
          <w:szCs w:val="20"/>
        </w:rPr>
        <w:t>euro</w:t>
      </w:r>
      <w:proofErr w:type="spellEnd"/>
      <w:r>
        <w:rPr>
          <w:rFonts w:ascii="Garamond" w:hAnsi="Garamond" w:cs="Arial"/>
          <w:color w:val="000000"/>
          <w:sz w:val="20"/>
          <w:szCs w:val="20"/>
        </w:rPr>
        <w:t>.</w:t>
      </w:r>
    </w:p>
    <w:p w14:paraId="33EEB198" w14:textId="77777777" w:rsidR="00A42FD2" w:rsidRDefault="00A42FD2" w:rsidP="00A42FD2">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betaalt partij 1 een sponsorbedrag van </w:t>
      </w:r>
      <w:r w:rsidRPr="00C46619">
        <w:rPr>
          <w:rFonts w:ascii="Garamond" w:hAnsi="Garamond" w:cs="Arial"/>
          <w:i/>
          <w:iCs/>
          <w:color w:val="FF0000"/>
          <w:sz w:val="20"/>
          <w:szCs w:val="20"/>
          <w:highlight w:val="yellow"/>
        </w:rPr>
        <w:t>aantal euro</w:t>
      </w:r>
      <w:r>
        <w:rPr>
          <w:rFonts w:ascii="Garamond" w:hAnsi="Garamond" w:cs="Arial"/>
          <w:color w:val="000000"/>
          <w:sz w:val="20"/>
          <w:szCs w:val="20"/>
        </w:rPr>
        <w:t xml:space="preserve"> </w:t>
      </w:r>
      <w:proofErr w:type="spellStart"/>
      <w:r>
        <w:rPr>
          <w:rFonts w:ascii="Garamond" w:hAnsi="Garamond" w:cs="Arial"/>
          <w:color w:val="000000"/>
          <w:sz w:val="20"/>
          <w:szCs w:val="20"/>
        </w:rPr>
        <w:t>euro</w:t>
      </w:r>
      <w:proofErr w:type="spellEnd"/>
      <w:r>
        <w:rPr>
          <w:rFonts w:ascii="Garamond" w:hAnsi="Garamond" w:cs="Arial"/>
          <w:color w:val="000000"/>
          <w:sz w:val="20"/>
          <w:szCs w:val="20"/>
        </w:rPr>
        <w:t xml:space="preserve"> per maand.</w:t>
      </w:r>
    </w:p>
    <w:p w14:paraId="5A5114F0" w14:textId="77777777" w:rsidR="0064714B" w:rsidRDefault="0064714B" w:rsidP="0064714B">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Alle in deze overeenkomst genoemde bedragen zijn exclusief BTW.</w:t>
      </w:r>
    </w:p>
    <w:p w14:paraId="739D33F8" w14:textId="77777777" w:rsidR="0064714B" w:rsidRPr="008243C4" w:rsidRDefault="0064714B" w:rsidP="0064714B">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lastRenderedPageBreak/>
        <w:t>Wijzigingen in deze overeenkomst kunnen enkel schriftelijk en met wederzijds goedvinden plaatsvinden.</w:t>
      </w:r>
    </w:p>
    <w:p w14:paraId="143E4521" w14:textId="5706B2E2" w:rsidR="00A42FD2" w:rsidRDefault="00FD7AD0" w:rsidP="00A42FD2">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Partijen onderschrijven dat door de onderhavige overeenkomst geen andere binding ontstaat dan de binding die direct verband houdt met de sponsoring. </w:t>
      </w:r>
    </w:p>
    <w:p w14:paraId="5A974B9A" w14:textId="6A9C0712" w:rsidR="00C46619" w:rsidRDefault="008243C4" w:rsidP="00C46619">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Partijen vrijwaren elkaar van elke mogelijk vorm van aansprakelijkheid in verband met de uitvoering van deze overeenkomst. </w:t>
      </w:r>
    </w:p>
    <w:p w14:paraId="7EC8308D" w14:textId="5C5FB393" w:rsidR="008243C4" w:rsidRDefault="008243C4" w:rsidP="00C46619">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De rechten voortvloeiende uit deze overeenkomst zijn niet overdraagbaar.</w:t>
      </w:r>
    </w:p>
    <w:p w14:paraId="7FBBD034" w14:textId="77777777" w:rsidR="00883E19" w:rsidRDefault="00883E19" w:rsidP="00883E19">
      <w:pPr>
        <w:spacing w:line="360" w:lineRule="auto"/>
        <w:jc w:val="both"/>
        <w:rPr>
          <w:rFonts w:ascii="Garamond" w:hAnsi="Garamond" w:cs="Arial"/>
          <w:color w:val="000000"/>
          <w:sz w:val="20"/>
          <w:szCs w:val="20"/>
        </w:rPr>
      </w:pPr>
    </w:p>
    <w:p w14:paraId="1A121A50" w14:textId="1359E27A"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036D4C">
        <w:rPr>
          <w:rFonts w:ascii="Garamond" w:hAnsi="Garamond" w:cs="Arial"/>
          <w:b/>
          <w:bCs/>
          <w:color w:val="000000"/>
          <w:sz w:val="20"/>
          <w:szCs w:val="20"/>
        </w:rPr>
        <w:t>5</w:t>
      </w:r>
      <w:r w:rsidRPr="003E186E">
        <w:rPr>
          <w:rFonts w:ascii="Garamond" w:hAnsi="Garamond" w:cs="Arial"/>
          <w:b/>
          <w:bCs/>
          <w:color w:val="000000"/>
          <w:sz w:val="20"/>
          <w:szCs w:val="20"/>
        </w:rPr>
        <w:t xml:space="preserve"> – </w:t>
      </w:r>
      <w:r w:rsidR="00CE3CCA">
        <w:rPr>
          <w:rFonts w:ascii="Garamond" w:hAnsi="Garamond" w:cs="Arial"/>
          <w:b/>
          <w:bCs/>
          <w:color w:val="000000"/>
          <w:sz w:val="20"/>
          <w:szCs w:val="20"/>
        </w:rPr>
        <w:t>Betaling</w:t>
      </w:r>
    </w:p>
    <w:p w14:paraId="511F3647" w14:textId="1FFED861" w:rsidR="000732D9" w:rsidRDefault="00CE3CCA"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w:t>
      </w:r>
      <w:r w:rsidR="008243C4">
        <w:rPr>
          <w:rFonts w:ascii="Garamond" w:hAnsi="Garamond" w:cs="Arial"/>
          <w:color w:val="000000"/>
          <w:sz w:val="20"/>
          <w:szCs w:val="20"/>
        </w:rPr>
        <w:t xml:space="preserve">door partij 2 geschiedt per maand en binnen </w:t>
      </w:r>
      <w:r w:rsidR="008243C4" w:rsidRPr="00004F69">
        <w:rPr>
          <w:rFonts w:ascii="Garamond" w:hAnsi="Garamond" w:cs="Arial"/>
          <w:i/>
          <w:iCs/>
          <w:color w:val="FF0000"/>
          <w:sz w:val="20"/>
          <w:szCs w:val="20"/>
          <w:highlight w:val="yellow"/>
        </w:rPr>
        <w:t>14</w:t>
      </w:r>
      <w:r w:rsidR="008243C4">
        <w:rPr>
          <w:rFonts w:ascii="Garamond" w:hAnsi="Garamond" w:cs="Arial"/>
          <w:color w:val="000000"/>
          <w:sz w:val="20"/>
          <w:szCs w:val="20"/>
        </w:rPr>
        <w:t xml:space="preserve"> dagen na het begin van de maand </w:t>
      </w:r>
      <w:r w:rsidR="005520FA" w:rsidRPr="005520FA">
        <w:rPr>
          <w:rFonts w:ascii="Garamond" w:hAnsi="Garamond" w:cs="Arial"/>
          <w:color w:val="000000"/>
          <w:sz w:val="20"/>
          <w:szCs w:val="20"/>
        </w:rPr>
        <w:t>op basis van</w:t>
      </w:r>
      <w:r w:rsidR="005520FA">
        <w:rPr>
          <w:rFonts w:ascii="Garamond" w:hAnsi="Garamond" w:cs="Arial"/>
          <w:color w:val="000000"/>
          <w:sz w:val="20"/>
          <w:szCs w:val="20"/>
        </w:rPr>
        <w:t xml:space="preserve"> e</w:t>
      </w:r>
      <w:r w:rsidR="005520FA" w:rsidRPr="005520FA">
        <w:rPr>
          <w:rFonts w:ascii="Garamond" w:hAnsi="Garamond" w:cs="Arial"/>
          <w:color w:val="000000"/>
          <w:sz w:val="20"/>
          <w:szCs w:val="20"/>
        </w:rPr>
        <w:t xml:space="preserve">en </w:t>
      </w:r>
      <w:r w:rsidR="000732D9">
        <w:rPr>
          <w:rFonts w:ascii="Garamond" w:hAnsi="Garamond" w:cs="Arial"/>
          <w:color w:val="000000"/>
          <w:sz w:val="20"/>
          <w:szCs w:val="20"/>
        </w:rPr>
        <w:t>overboeking via internetbankieren</w:t>
      </w:r>
      <w:r w:rsidR="00FF6B5F">
        <w:rPr>
          <w:rFonts w:ascii="Garamond" w:hAnsi="Garamond" w:cs="Arial"/>
          <w:color w:val="000000"/>
          <w:sz w:val="20"/>
          <w:szCs w:val="20"/>
        </w:rPr>
        <w:t xml:space="preserve"> met kenmerk: </w:t>
      </w:r>
      <w:r w:rsidR="00FF6B5F">
        <w:rPr>
          <w:rFonts w:ascii="Garamond" w:hAnsi="Garamond" w:cs="Arial"/>
          <w:i/>
          <w:iCs/>
          <w:color w:val="FF0000"/>
          <w:sz w:val="20"/>
          <w:szCs w:val="20"/>
          <w:highlight w:val="yellow"/>
        </w:rPr>
        <w:t>Sponsorkenmerk</w:t>
      </w:r>
      <w:r w:rsidR="00FF6B5F">
        <w:rPr>
          <w:rFonts w:ascii="Garamond" w:hAnsi="Garamond" w:cs="Arial"/>
          <w:color w:val="000000"/>
          <w:sz w:val="20"/>
          <w:szCs w:val="20"/>
        </w:rPr>
        <w:t>.</w:t>
      </w:r>
    </w:p>
    <w:p w14:paraId="782FA244" w14:textId="2DEE66DB"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0D449106" w14:textId="77777777" w:rsidR="005520FA" w:rsidRPr="005520FA" w:rsidRDefault="005520FA" w:rsidP="005520FA">
      <w:pPr>
        <w:spacing w:line="360" w:lineRule="auto"/>
        <w:jc w:val="both"/>
        <w:rPr>
          <w:rFonts w:ascii="Garamond" w:hAnsi="Garamond" w:cs="Arial"/>
          <w:color w:val="000000"/>
          <w:sz w:val="20"/>
          <w:szCs w:val="20"/>
        </w:rPr>
      </w:pPr>
    </w:p>
    <w:p w14:paraId="662CBE7F" w14:textId="3C4B99EE"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036D4C">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Looptijd</w:t>
      </w:r>
    </w:p>
    <w:p w14:paraId="730D80DF" w14:textId="463F101E" w:rsidR="000732D9" w:rsidRDefault="005520FA" w:rsidP="000732D9">
      <w:pPr>
        <w:spacing w:line="360" w:lineRule="auto"/>
        <w:jc w:val="both"/>
        <w:rPr>
          <w:rFonts w:ascii="Garamond" w:hAnsi="Garamond" w:cs="Arial"/>
          <w:color w:val="000000"/>
          <w:sz w:val="20"/>
          <w:szCs w:val="20"/>
        </w:rPr>
      </w:pPr>
      <w:r w:rsidRPr="005520FA">
        <w:rPr>
          <w:rFonts w:ascii="Garamond" w:hAnsi="Garamond" w:cs="Arial"/>
          <w:color w:val="000000"/>
          <w:sz w:val="20"/>
          <w:szCs w:val="20"/>
        </w:rPr>
        <w:t>De</w:t>
      </w:r>
      <w:r w:rsidR="008243C4">
        <w:rPr>
          <w:rFonts w:ascii="Garamond" w:hAnsi="Garamond" w:cs="Arial"/>
          <w:color w:val="000000"/>
          <w:sz w:val="20"/>
          <w:szCs w:val="20"/>
        </w:rPr>
        <w:t xml:space="preserve">ze sponsorovereenkomst </w:t>
      </w:r>
      <w:r w:rsidRPr="005520FA">
        <w:rPr>
          <w:rFonts w:ascii="Garamond" w:hAnsi="Garamond" w:cs="Arial"/>
          <w:color w:val="000000"/>
          <w:sz w:val="20"/>
          <w:szCs w:val="20"/>
        </w:rPr>
        <w:t xml:space="preserve">is aangegaan voor een </w:t>
      </w:r>
      <w:r w:rsidR="000732D9">
        <w:rPr>
          <w:rFonts w:ascii="Garamond" w:hAnsi="Garamond" w:cs="Arial"/>
          <w:color w:val="000000"/>
          <w:sz w:val="20"/>
          <w:szCs w:val="20"/>
        </w:rPr>
        <w:t xml:space="preserve">onbepaalde </w:t>
      </w:r>
      <w:r w:rsidRPr="005520FA">
        <w:rPr>
          <w:rFonts w:ascii="Garamond" w:hAnsi="Garamond" w:cs="Arial"/>
          <w:color w:val="000000"/>
          <w:sz w:val="20"/>
          <w:szCs w:val="20"/>
        </w:rPr>
        <w:t xml:space="preserve">periode </w:t>
      </w:r>
      <w:r w:rsidR="000732D9" w:rsidRPr="005520FA">
        <w:rPr>
          <w:rFonts w:ascii="Garamond" w:hAnsi="Garamond" w:cs="Arial"/>
          <w:color w:val="000000"/>
          <w:sz w:val="20"/>
          <w:szCs w:val="20"/>
          <w:highlight w:val="green"/>
        </w:rPr>
        <w:t>OF</w:t>
      </w:r>
    </w:p>
    <w:p w14:paraId="597F6E25" w14:textId="504A087F" w:rsidR="005520FA" w:rsidRDefault="008243C4"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De</w:t>
      </w:r>
      <w:r>
        <w:rPr>
          <w:rFonts w:ascii="Garamond" w:hAnsi="Garamond" w:cs="Arial"/>
          <w:color w:val="000000"/>
          <w:sz w:val="20"/>
          <w:szCs w:val="20"/>
        </w:rPr>
        <w:t>ze sponsorovereenkomst</w:t>
      </w:r>
      <w:r>
        <w:rPr>
          <w:rFonts w:ascii="Garamond" w:hAnsi="Garamond" w:cs="Arial"/>
          <w:color w:val="000000"/>
          <w:sz w:val="20"/>
          <w:szCs w:val="20"/>
        </w:rPr>
        <w:t xml:space="preserve"> </w:t>
      </w:r>
      <w:r w:rsidR="000732D9" w:rsidRPr="005520FA">
        <w:rPr>
          <w:rFonts w:ascii="Garamond" w:hAnsi="Garamond" w:cs="Arial"/>
          <w:color w:val="000000"/>
          <w:sz w:val="20"/>
          <w:szCs w:val="20"/>
        </w:rPr>
        <w:t xml:space="preserve">is aangegaan voor een </w:t>
      </w:r>
      <w:r w:rsidR="000732D9">
        <w:rPr>
          <w:rFonts w:ascii="Garamond" w:hAnsi="Garamond" w:cs="Arial"/>
          <w:color w:val="000000"/>
          <w:sz w:val="20"/>
          <w:szCs w:val="20"/>
        </w:rPr>
        <w:t xml:space="preserve">bepaalde </w:t>
      </w:r>
      <w:r w:rsidR="000732D9" w:rsidRPr="005520FA">
        <w:rPr>
          <w:rFonts w:ascii="Garamond" w:hAnsi="Garamond" w:cs="Arial"/>
          <w:color w:val="000000"/>
          <w:sz w:val="20"/>
          <w:szCs w:val="20"/>
        </w:rPr>
        <w:t xml:space="preserve">periode </w:t>
      </w:r>
      <w:r w:rsidR="005520FA" w:rsidRPr="005520FA">
        <w:rPr>
          <w:rFonts w:ascii="Garamond" w:hAnsi="Garamond" w:cs="Arial"/>
          <w:color w:val="000000"/>
          <w:sz w:val="20"/>
          <w:szCs w:val="20"/>
        </w:rPr>
        <w:t xml:space="preserve">van </w:t>
      </w:r>
      <w:r w:rsidR="005520FA" w:rsidRPr="005520FA">
        <w:rPr>
          <w:rFonts w:ascii="Garamond" w:hAnsi="Garamond" w:cs="Arial"/>
          <w:i/>
          <w:iCs/>
          <w:color w:val="FF0000"/>
          <w:sz w:val="20"/>
          <w:szCs w:val="20"/>
          <w:highlight w:val="yellow"/>
        </w:rPr>
        <w:t>aantal jaren</w:t>
      </w:r>
      <w:r w:rsidR="005520FA" w:rsidRPr="005520FA">
        <w:rPr>
          <w:rFonts w:ascii="Garamond" w:hAnsi="Garamond" w:cs="Arial"/>
          <w:color w:val="000000"/>
          <w:sz w:val="20"/>
          <w:szCs w:val="20"/>
        </w:rPr>
        <w:t xml:space="preserve"> jaar en eindigt derhalve op </w:t>
      </w:r>
      <w:r w:rsidR="005520FA" w:rsidRPr="005520FA">
        <w:rPr>
          <w:rFonts w:ascii="Garamond" w:hAnsi="Garamond" w:cs="Arial"/>
          <w:i/>
          <w:iCs/>
          <w:color w:val="FF0000"/>
          <w:sz w:val="20"/>
          <w:szCs w:val="20"/>
          <w:highlight w:val="yellow"/>
        </w:rPr>
        <w:t>einddatum</w:t>
      </w:r>
      <w:r w:rsidR="005520FA" w:rsidRPr="005520FA">
        <w:rPr>
          <w:rFonts w:ascii="Garamond" w:hAnsi="Garamond" w:cs="Arial"/>
          <w:color w:val="000000"/>
          <w:sz w:val="20"/>
          <w:szCs w:val="20"/>
        </w:rPr>
        <w:t>.</w:t>
      </w:r>
    </w:p>
    <w:p w14:paraId="4334CA47" w14:textId="5B40CCF9" w:rsidR="008243C4" w:rsidRDefault="008243C4" w:rsidP="005520FA">
      <w:pPr>
        <w:spacing w:line="360" w:lineRule="auto"/>
        <w:jc w:val="both"/>
        <w:rPr>
          <w:rFonts w:ascii="Garamond" w:hAnsi="Garamond" w:cs="Arial"/>
          <w:color w:val="000000"/>
          <w:sz w:val="20"/>
          <w:szCs w:val="20"/>
        </w:rPr>
      </w:pPr>
    </w:p>
    <w:p w14:paraId="60045BB9" w14:textId="7E52A89F" w:rsidR="008243C4" w:rsidRPr="008243C4" w:rsidRDefault="008243C4" w:rsidP="005520FA">
      <w:pPr>
        <w:spacing w:line="360" w:lineRule="auto"/>
        <w:jc w:val="both"/>
        <w:rPr>
          <w:rFonts w:ascii="Garamond" w:hAnsi="Garamond" w:cs="Arial"/>
          <w:b/>
          <w:bCs/>
          <w:color w:val="000000"/>
          <w:sz w:val="20"/>
          <w:szCs w:val="20"/>
        </w:rPr>
      </w:pPr>
      <w:r w:rsidRPr="008243C4">
        <w:rPr>
          <w:rFonts w:ascii="Garamond" w:hAnsi="Garamond" w:cs="Arial"/>
          <w:b/>
          <w:bCs/>
          <w:color w:val="000000"/>
          <w:sz w:val="20"/>
          <w:szCs w:val="20"/>
        </w:rPr>
        <w:t xml:space="preserve">Artikel </w:t>
      </w:r>
      <w:r w:rsidR="00036D4C">
        <w:rPr>
          <w:rFonts w:ascii="Garamond" w:hAnsi="Garamond" w:cs="Arial"/>
          <w:b/>
          <w:bCs/>
          <w:color w:val="000000"/>
          <w:sz w:val="20"/>
          <w:szCs w:val="20"/>
        </w:rPr>
        <w:t>7</w:t>
      </w:r>
      <w:r w:rsidRPr="008243C4">
        <w:rPr>
          <w:rFonts w:ascii="Garamond" w:hAnsi="Garamond" w:cs="Arial"/>
          <w:b/>
          <w:bCs/>
          <w:color w:val="000000"/>
          <w:sz w:val="20"/>
          <w:szCs w:val="20"/>
        </w:rPr>
        <w:t xml:space="preserve"> – Tussentijdse beëindiging</w:t>
      </w:r>
    </w:p>
    <w:p w14:paraId="37D98479" w14:textId="72537E7B" w:rsidR="008243C4" w:rsidRPr="00356966" w:rsidRDefault="008243C4" w:rsidP="00356966">
      <w:pPr>
        <w:spacing w:line="360" w:lineRule="auto"/>
        <w:jc w:val="both"/>
        <w:rPr>
          <w:rFonts w:ascii="Garamond" w:hAnsi="Garamond" w:cs="Arial"/>
          <w:color w:val="000000"/>
          <w:sz w:val="20"/>
          <w:szCs w:val="20"/>
        </w:rPr>
      </w:pPr>
      <w:r>
        <w:rPr>
          <w:rFonts w:ascii="Garamond" w:hAnsi="Garamond" w:cs="Arial"/>
          <w:color w:val="000000"/>
          <w:sz w:val="20"/>
          <w:szCs w:val="20"/>
        </w:rPr>
        <w:t>Tussentijdse beëindiging is enkel mogelijk</w:t>
      </w:r>
      <w:r w:rsidR="00356966">
        <w:rPr>
          <w:rFonts w:ascii="Garamond" w:hAnsi="Garamond" w:cs="Arial"/>
          <w:color w:val="000000"/>
          <w:sz w:val="20"/>
          <w:szCs w:val="20"/>
        </w:rPr>
        <w:t xml:space="preserve"> </w:t>
      </w:r>
      <w:r w:rsidRPr="00356966">
        <w:rPr>
          <w:rFonts w:ascii="Garamond" w:hAnsi="Garamond" w:cs="Arial"/>
          <w:color w:val="000000"/>
          <w:sz w:val="20"/>
          <w:szCs w:val="20"/>
        </w:rPr>
        <w:t>met wederzijds goedvinden</w:t>
      </w:r>
      <w:r w:rsidR="00356966">
        <w:rPr>
          <w:rFonts w:ascii="Garamond" w:hAnsi="Garamond" w:cs="Arial"/>
          <w:color w:val="000000"/>
          <w:sz w:val="20"/>
          <w:szCs w:val="20"/>
        </w:rPr>
        <w:t xml:space="preserve"> </w:t>
      </w:r>
      <w:r w:rsidR="00356966">
        <w:rPr>
          <w:rFonts w:ascii="Garamond" w:hAnsi="Garamond" w:cs="Arial"/>
          <w:color w:val="000000"/>
          <w:sz w:val="20"/>
          <w:szCs w:val="20"/>
        </w:rPr>
        <w:t>d</w:t>
      </w:r>
      <w:r w:rsidR="00356966" w:rsidRPr="00356966">
        <w:rPr>
          <w:rFonts w:ascii="Garamond" w:hAnsi="Garamond" w:cs="Arial"/>
          <w:color w:val="000000"/>
          <w:sz w:val="20"/>
          <w:szCs w:val="20"/>
        </w:rPr>
        <w:t>oor beide partijen</w:t>
      </w:r>
      <w:r w:rsidRPr="00356966">
        <w:rPr>
          <w:rFonts w:ascii="Garamond" w:hAnsi="Garamond" w:cs="Arial"/>
          <w:color w:val="000000"/>
          <w:sz w:val="20"/>
          <w:szCs w:val="20"/>
        </w:rPr>
        <w:t xml:space="preserve"> (schriftelijk overeen te komen)</w:t>
      </w:r>
      <w:r w:rsidR="00DB4ABD">
        <w:rPr>
          <w:rFonts w:ascii="Garamond" w:hAnsi="Garamond" w:cs="Arial"/>
          <w:color w:val="000000"/>
          <w:sz w:val="20"/>
          <w:szCs w:val="20"/>
        </w:rPr>
        <w:t>.</w:t>
      </w:r>
    </w:p>
    <w:p w14:paraId="71C8106E" w14:textId="232B401A" w:rsidR="000732D9" w:rsidRDefault="000732D9" w:rsidP="005520FA">
      <w:pPr>
        <w:spacing w:line="360" w:lineRule="auto"/>
        <w:jc w:val="both"/>
        <w:rPr>
          <w:rFonts w:ascii="Garamond" w:hAnsi="Garamond" w:cs="Arial"/>
          <w:color w:val="000000"/>
          <w:sz w:val="20"/>
          <w:szCs w:val="20"/>
        </w:rPr>
      </w:pPr>
    </w:p>
    <w:p w14:paraId="49EF2AB9" w14:textId="2F9AFA50" w:rsidR="000732D9" w:rsidRPr="005520FA" w:rsidRDefault="000732D9" w:rsidP="000732D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036D4C">
        <w:rPr>
          <w:rFonts w:ascii="Garamond" w:hAnsi="Garamond" w:cs="Arial"/>
          <w:b/>
          <w:bCs/>
          <w:color w:val="000000"/>
          <w:sz w:val="20"/>
          <w:szCs w:val="20"/>
        </w:rPr>
        <w:t>8</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Zekerheden</w:t>
      </w:r>
    </w:p>
    <w:p w14:paraId="4D46EDE7" w14:textId="7DAC2666" w:rsidR="000732D9" w:rsidRDefault="000732D9"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Er worden door partijen </w:t>
      </w:r>
      <w:r w:rsidR="00F0771B">
        <w:rPr>
          <w:rFonts w:ascii="Garamond" w:hAnsi="Garamond" w:cs="Arial"/>
          <w:color w:val="000000"/>
          <w:sz w:val="20"/>
          <w:szCs w:val="20"/>
        </w:rPr>
        <w:t xml:space="preserve">met betrekking tot de </w:t>
      </w:r>
      <w:r w:rsidR="008243C4">
        <w:rPr>
          <w:rFonts w:ascii="Garamond" w:hAnsi="Garamond" w:cs="Arial"/>
          <w:color w:val="000000"/>
          <w:sz w:val="20"/>
          <w:szCs w:val="20"/>
        </w:rPr>
        <w:t>sponsorovereenkomst</w:t>
      </w:r>
      <w:r w:rsidR="00F0771B">
        <w:rPr>
          <w:rFonts w:ascii="Garamond" w:hAnsi="Garamond" w:cs="Arial"/>
          <w:color w:val="000000"/>
          <w:sz w:val="20"/>
          <w:szCs w:val="20"/>
        </w:rPr>
        <w:t xml:space="preserve"> </w:t>
      </w:r>
      <w:r>
        <w:rPr>
          <w:rFonts w:ascii="Garamond" w:hAnsi="Garamond" w:cs="Arial"/>
          <w:color w:val="000000"/>
          <w:sz w:val="20"/>
          <w:szCs w:val="20"/>
        </w:rPr>
        <w:t>geen zekerheden afgegeven.</w:t>
      </w:r>
    </w:p>
    <w:p w14:paraId="09CFEE49" w14:textId="1C21D586" w:rsidR="00883E19" w:rsidRDefault="00883E19" w:rsidP="003E186E">
      <w:pPr>
        <w:spacing w:line="360" w:lineRule="auto"/>
        <w:jc w:val="both"/>
        <w:rPr>
          <w:rFonts w:ascii="Garamond" w:hAnsi="Garamond" w:cs="Arial"/>
          <w:color w:val="000000"/>
          <w:sz w:val="20"/>
          <w:szCs w:val="20"/>
        </w:rPr>
      </w:pPr>
    </w:p>
    <w:p w14:paraId="59094567" w14:textId="5E3D3B96"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036D4C">
        <w:rPr>
          <w:rFonts w:ascii="Garamond" w:hAnsi="Garamond" w:cs="Arial"/>
          <w:b/>
          <w:bCs/>
          <w:color w:val="000000"/>
          <w:sz w:val="20"/>
          <w:szCs w:val="20"/>
        </w:rPr>
        <w:t xml:space="preserve">9 </w:t>
      </w:r>
      <w:r w:rsidRPr="003E186E">
        <w:rPr>
          <w:rFonts w:ascii="Garamond" w:hAnsi="Garamond" w:cs="Arial"/>
          <w:b/>
          <w:bCs/>
          <w:color w:val="000000"/>
          <w:sz w:val="20"/>
          <w:szCs w:val="20"/>
        </w:rPr>
        <w:t>–</w:t>
      </w:r>
      <w:r>
        <w:rPr>
          <w:rFonts w:ascii="Garamond" w:hAnsi="Garamond" w:cs="Arial"/>
          <w:b/>
          <w:bCs/>
          <w:color w:val="000000"/>
          <w:sz w:val="20"/>
          <w:szCs w:val="20"/>
        </w:rPr>
        <w:t xml:space="preserve"> Boete</w:t>
      </w:r>
    </w:p>
    <w:p w14:paraId="233A0AC2" w14:textId="3B086CC0" w:rsidR="005520FA" w:rsidRDefault="000732D9" w:rsidP="002978AA">
      <w:pPr>
        <w:spacing w:line="360" w:lineRule="auto"/>
        <w:jc w:val="both"/>
        <w:rPr>
          <w:rFonts w:ascii="Garamond" w:hAnsi="Garamond" w:cs="Arial"/>
          <w:color w:val="000000"/>
          <w:sz w:val="20"/>
          <w:szCs w:val="20"/>
        </w:rPr>
      </w:pPr>
      <w:r>
        <w:rPr>
          <w:rFonts w:ascii="Garamond" w:hAnsi="Garamond" w:cs="Arial"/>
          <w:color w:val="000000"/>
          <w:sz w:val="20"/>
          <w:szCs w:val="20"/>
        </w:rPr>
        <w:t>In geval van een</w:t>
      </w:r>
      <w:r w:rsidR="005520FA" w:rsidRPr="005520FA">
        <w:rPr>
          <w:rFonts w:ascii="Garamond" w:hAnsi="Garamond" w:cs="Arial"/>
          <w:color w:val="000000"/>
          <w:sz w:val="20"/>
          <w:szCs w:val="20"/>
        </w:rPr>
        <w:t xml:space="preserve"> te late betaling van enig door </w:t>
      </w:r>
      <w:r>
        <w:rPr>
          <w:rFonts w:ascii="Garamond" w:hAnsi="Garamond" w:cs="Arial"/>
          <w:color w:val="000000"/>
          <w:sz w:val="20"/>
          <w:szCs w:val="20"/>
        </w:rPr>
        <w:t>een der partij</w:t>
      </w:r>
      <w:r w:rsidR="00DB4ABD">
        <w:rPr>
          <w:rFonts w:ascii="Garamond" w:hAnsi="Garamond" w:cs="Arial"/>
          <w:color w:val="000000"/>
          <w:sz w:val="20"/>
          <w:szCs w:val="20"/>
        </w:rPr>
        <w:t xml:space="preserve"> 2</w:t>
      </w:r>
      <w:r>
        <w:rPr>
          <w:rFonts w:ascii="Garamond" w:hAnsi="Garamond" w:cs="Arial"/>
          <w:color w:val="000000"/>
          <w:sz w:val="20"/>
          <w:szCs w:val="20"/>
        </w:rPr>
        <w:t xml:space="preserve"> </w:t>
      </w:r>
      <w:r w:rsidR="005520FA" w:rsidRPr="005520FA">
        <w:rPr>
          <w:rFonts w:ascii="Garamond" w:hAnsi="Garamond" w:cs="Arial"/>
          <w:color w:val="000000"/>
          <w:sz w:val="20"/>
          <w:szCs w:val="20"/>
        </w:rPr>
        <w:t xml:space="preserve">krachtens deze overeenkomst verschuldigd bedrag </w:t>
      </w:r>
      <w:r>
        <w:rPr>
          <w:rFonts w:ascii="Garamond" w:hAnsi="Garamond" w:cs="Arial"/>
          <w:color w:val="000000"/>
          <w:sz w:val="20"/>
          <w:szCs w:val="20"/>
        </w:rPr>
        <w:t xml:space="preserve">is aan </w:t>
      </w:r>
      <w:r w:rsidR="00DB4ABD">
        <w:rPr>
          <w:rFonts w:ascii="Garamond" w:hAnsi="Garamond" w:cs="Arial"/>
          <w:color w:val="000000"/>
          <w:sz w:val="20"/>
          <w:szCs w:val="20"/>
        </w:rPr>
        <w:t>partij 1</w:t>
      </w:r>
      <w:r>
        <w:rPr>
          <w:rFonts w:ascii="Garamond" w:hAnsi="Garamond" w:cs="Arial"/>
          <w:color w:val="000000"/>
          <w:sz w:val="20"/>
          <w:szCs w:val="20"/>
        </w:rPr>
        <w:t xml:space="preserve"> </w:t>
      </w:r>
      <w:r w:rsidR="005520FA" w:rsidRPr="005520FA">
        <w:rPr>
          <w:rFonts w:ascii="Garamond" w:hAnsi="Garamond" w:cs="Arial"/>
          <w:color w:val="000000"/>
          <w:sz w:val="20"/>
          <w:szCs w:val="20"/>
        </w:rPr>
        <w:t xml:space="preserve">een boeterente verschuldigd, welke wordt berekend over het te laat betaalde bedrag. </w:t>
      </w:r>
    </w:p>
    <w:p w14:paraId="06CF412B" w14:textId="76A4BD58"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Het percentage dat voor deze berekening gehanteerd wordt, bedraagt</w:t>
      </w:r>
      <w:r w:rsidR="00036D4C">
        <w:rPr>
          <w:rFonts w:ascii="Garamond" w:hAnsi="Garamond" w:cs="Arial"/>
          <w:color w:val="000000"/>
          <w:sz w:val="20"/>
          <w:szCs w:val="20"/>
        </w:rPr>
        <w:t xml:space="preserve"> </w:t>
      </w:r>
      <w:r w:rsidR="00036D4C" w:rsidRPr="00036D4C">
        <w:rPr>
          <w:rFonts w:ascii="Garamond" w:hAnsi="Garamond" w:cs="Arial"/>
          <w:i/>
          <w:iCs/>
          <w:color w:val="FF0000"/>
          <w:sz w:val="20"/>
          <w:szCs w:val="20"/>
          <w:highlight w:val="yellow"/>
        </w:rPr>
        <w:t>p</w:t>
      </w:r>
      <w:r w:rsidR="00036D4C">
        <w:rPr>
          <w:rFonts w:ascii="Garamond" w:hAnsi="Garamond" w:cs="Arial"/>
          <w:i/>
          <w:iCs/>
          <w:color w:val="FF0000"/>
          <w:sz w:val="20"/>
          <w:szCs w:val="20"/>
          <w:highlight w:val="yellow"/>
        </w:rPr>
        <w:t>ro</w:t>
      </w:r>
      <w:r w:rsidR="00036D4C" w:rsidRPr="00036D4C">
        <w:rPr>
          <w:rFonts w:ascii="Garamond" w:hAnsi="Garamond" w:cs="Arial"/>
          <w:i/>
          <w:iCs/>
          <w:color w:val="FF0000"/>
          <w:sz w:val="20"/>
          <w:szCs w:val="20"/>
          <w:highlight w:val="yellow"/>
        </w:rPr>
        <w:t>cent</w:t>
      </w:r>
      <w:r w:rsidR="00036D4C">
        <w:rPr>
          <w:rFonts w:ascii="Garamond" w:hAnsi="Garamond" w:cs="Arial"/>
          <w:color w:val="000000"/>
          <w:sz w:val="20"/>
          <w:szCs w:val="20"/>
        </w:rPr>
        <w:t xml:space="preserve"> % </w:t>
      </w:r>
      <w:r w:rsidR="00DB4ABD">
        <w:rPr>
          <w:rFonts w:ascii="Garamond" w:hAnsi="Garamond" w:cs="Arial"/>
          <w:color w:val="000000"/>
          <w:sz w:val="20"/>
          <w:szCs w:val="20"/>
        </w:rPr>
        <w:t xml:space="preserve">op jaarbasis </w:t>
      </w:r>
      <w:r w:rsidR="00036D4C">
        <w:rPr>
          <w:rFonts w:ascii="Garamond" w:hAnsi="Garamond" w:cs="Arial"/>
          <w:color w:val="000000"/>
          <w:sz w:val="20"/>
          <w:szCs w:val="20"/>
        </w:rPr>
        <w:t xml:space="preserve">van het te laat betaalde bedrag, </w:t>
      </w:r>
      <w:r w:rsidR="00F3056A">
        <w:rPr>
          <w:rFonts w:ascii="Garamond" w:hAnsi="Garamond" w:cs="Arial"/>
          <w:color w:val="000000"/>
          <w:sz w:val="20"/>
          <w:szCs w:val="20"/>
        </w:rPr>
        <w:t xml:space="preserve">met een minimum van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minimum</w:t>
      </w:r>
      <w:r w:rsidRPr="005520FA">
        <w:rPr>
          <w:rFonts w:ascii="Garamond" w:hAnsi="Garamond" w:cs="Arial"/>
          <w:color w:val="000000"/>
          <w:sz w:val="20"/>
          <w:szCs w:val="20"/>
        </w:rPr>
        <w:t>.</w:t>
      </w:r>
      <w:r>
        <w:rPr>
          <w:rFonts w:ascii="Garamond" w:hAnsi="Garamond" w:cs="Arial"/>
          <w:color w:val="000000"/>
          <w:sz w:val="20"/>
          <w:szCs w:val="20"/>
        </w:rPr>
        <w:t xml:space="preserve"> </w:t>
      </w:r>
    </w:p>
    <w:p w14:paraId="13933CD9" w14:textId="260E1F30" w:rsidR="002978AA" w:rsidRP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boeterente zal op maandbasis worden berekend, waarbij een gedeelte van een maand voor een gehele maand wordt gerekend.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4B1D26D3"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03BF6">
        <w:rPr>
          <w:rFonts w:ascii="Garamond" w:hAnsi="Garamond" w:cs="Arial"/>
          <w:b/>
          <w:bCs/>
          <w:color w:val="000000"/>
          <w:sz w:val="20"/>
          <w:szCs w:val="20"/>
        </w:rPr>
        <w:t>1</w:t>
      </w:r>
      <w:r w:rsidR="00036D4C">
        <w:rPr>
          <w:rFonts w:ascii="Garamond" w:hAnsi="Garamond" w:cs="Arial"/>
          <w:b/>
          <w:bCs/>
          <w:color w:val="000000"/>
          <w:sz w:val="20"/>
          <w:szCs w:val="20"/>
        </w:rPr>
        <w:t xml:space="preserve">0 </w:t>
      </w:r>
      <w:r w:rsidRPr="005E5A0C">
        <w:rPr>
          <w:rFonts w:ascii="Garamond" w:hAnsi="Garamond" w:cs="Arial"/>
          <w:b/>
          <w:bCs/>
          <w:color w:val="000000"/>
          <w:sz w:val="20"/>
          <w:szCs w:val="20"/>
        </w:rPr>
        <w:t xml:space="preserve">– Opeisbaarheid bij </w:t>
      </w:r>
      <w:r w:rsidRPr="005E5A0C">
        <w:rPr>
          <w:rFonts w:ascii="Garamond" w:hAnsi="Garamond" w:cs="Arial"/>
          <w:b/>
          <w:bCs/>
          <w:color w:val="000000" w:themeColor="text1"/>
          <w:sz w:val="20"/>
          <w:szCs w:val="20"/>
        </w:rPr>
        <w:t>surséance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56CC4BE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De </w:t>
      </w:r>
      <w:r w:rsidR="00EF351D">
        <w:rPr>
          <w:rFonts w:ascii="Garamond" w:hAnsi="Garamond" w:cs="Arial"/>
          <w:color w:val="000000" w:themeColor="text1"/>
          <w:sz w:val="20"/>
          <w:szCs w:val="20"/>
        </w:rPr>
        <w:t>sponsorovereenkomst</w:t>
      </w:r>
      <w:r>
        <w:rPr>
          <w:rFonts w:ascii="Garamond" w:hAnsi="Garamond" w:cs="Arial"/>
          <w:color w:val="000000" w:themeColor="text1"/>
          <w:sz w:val="20"/>
          <w:szCs w:val="20"/>
        </w:rPr>
        <w:t xml:space="preserve"> 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w:t>
      </w:r>
      <w:r w:rsidR="00EF351D">
        <w:rPr>
          <w:rFonts w:ascii="Garamond" w:hAnsi="Garamond" w:cs="Arial"/>
          <w:color w:val="000000" w:themeColor="text1"/>
          <w:sz w:val="20"/>
          <w:szCs w:val="20"/>
        </w:rPr>
        <w:t xml:space="preserve"> of</w:t>
      </w:r>
      <w:r w:rsidRPr="000732D9">
        <w:rPr>
          <w:rFonts w:ascii="Garamond" w:hAnsi="Garamond" w:cs="Arial"/>
          <w:color w:val="000000" w:themeColor="text1"/>
          <w:sz w:val="20"/>
          <w:szCs w:val="20"/>
        </w:rPr>
        <w:t xml:space="preserve"> aan haar surséance van betaling mocht worden verleend</w:t>
      </w:r>
      <w:r w:rsidR="00EF351D">
        <w:rPr>
          <w:rFonts w:ascii="Garamond" w:hAnsi="Garamond" w:cs="Arial"/>
          <w:color w:val="000000" w:themeColor="text1"/>
          <w:sz w:val="20"/>
          <w:szCs w:val="20"/>
        </w:rPr>
        <w: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6BF42DDC"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036D4C">
        <w:rPr>
          <w:rFonts w:ascii="Garamond" w:hAnsi="Garamond" w:cs="Arial"/>
          <w:b/>
          <w:bCs/>
          <w:color w:val="000000"/>
          <w:sz w:val="20"/>
          <w:szCs w:val="20"/>
        </w:rPr>
        <w:t>1</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1C4E1287"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036D4C">
        <w:rPr>
          <w:rFonts w:ascii="Garamond" w:hAnsi="Garamond" w:cs="Arial"/>
          <w:b/>
          <w:bCs/>
          <w:color w:val="000000"/>
          <w:sz w:val="20"/>
          <w:szCs w:val="20"/>
        </w:rPr>
        <w:t xml:space="preserve">2 </w:t>
      </w:r>
      <w:r w:rsidR="00630838">
        <w:rPr>
          <w:rFonts w:ascii="Garamond" w:hAnsi="Garamond" w:cs="Arial"/>
          <w:b/>
          <w:bCs/>
          <w:color w:val="000000"/>
          <w:sz w:val="20"/>
          <w:szCs w:val="20"/>
        </w:rPr>
        <w:t>–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lastRenderedPageBreak/>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54DD7082" w:rsidR="008668D7" w:rsidRDefault="00F377F5" w:rsidP="00165209">
      <w:pPr>
        <w:tabs>
          <w:tab w:val="left" w:pos="5040"/>
        </w:tabs>
        <w:spacing w:line="360" w:lineRule="auto"/>
        <w:ind w:right="66"/>
        <w:rPr>
          <w:rFonts w:ascii="Garamond" w:hAnsi="Garamond" w:cs="Arial"/>
          <w:i/>
          <w:iCs/>
          <w:color w:val="FF0000"/>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p w14:paraId="4E3204D7" w14:textId="6FF08F3C" w:rsidR="00BA2B99" w:rsidRDefault="00BA2B99" w:rsidP="00165209">
      <w:pPr>
        <w:tabs>
          <w:tab w:val="left" w:pos="5040"/>
        </w:tabs>
        <w:spacing w:line="360" w:lineRule="auto"/>
        <w:ind w:right="66"/>
        <w:rPr>
          <w:rFonts w:ascii="Garamond" w:hAnsi="Garamond" w:cs="Arial"/>
          <w:i/>
          <w:iCs/>
          <w:color w:val="FF0000"/>
          <w:sz w:val="20"/>
          <w:szCs w:val="20"/>
        </w:rPr>
      </w:pPr>
    </w:p>
    <w:p w14:paraId="5ECB9BB5" w14:textId="7BB3A015" w:rsidR="00C079B1" w:rsidRPr="00C079B1" w:rsidRDefault="00BA2B99" w:rsidP="00165209">
      <w:pPr>
        <w:tabs>
          <w:tab w:val="left" w:pos="5040"/>
        </w:tabs>
        <w:spacing w:line="360" w:lineRule="auto"/>
        <w:ind w:right="66"/>
        <w:rPr>
          <w:rFonts w:ascii="Garamond" w:hAnsi="Garamond" w:cs="Arial"/>
          <w:i/>
          <w:iCs/>
          <w:color w:val="FF0000"/>
          <w:sz w:val="20"/>
          <w:szCs w:val="20"/>
          <w:highlight w:val="yellow"/>
        </w:rPr>
      </w:pPr>
      <w:r>
        <w:rPr>
          <w:rFonts w:ascii="Garamond" w:hAnsi="Garamond" w:cs="Arial"/>
          <w:i/>
          <w:iCs/>
          <w:color w:val="FF0000"/>
          <w:sz w:val="20"/>
          <w:szCs w:val="20"/>
        </w:rPr>
        <w:t>Bijlagen: 1</w:t>
      </w:r>
    </w:p>
    <w:p w14:paraId="4E99C1FB" w14:textId="77777777" w:rsidR="00C079B1" w:rsidRDefault="00C079B1" w:rsidP="00165209">
      <w:pPr>
        <w:tabs>
          <w:tab w:val="left" w:pos="5040"/>
        </w:tabs>
        <w:spacing w:line="360" w:lineRule="auto"/>
        <w:ind w:right="66"/>
        <w:rPr>
          <w:rFonts w:ascii="Garamond" w:hAnsi="Garamond" w:cs="Arial"/>
          <w:i/>
          <w:iCs/>
          <w:color w:val="FF0000"/>
          <w:sz w:val="20"/>
          <w:szCs w:val="20"/>
        </w:rPr>
      </w:pPr>
    </w:p>
    <w:p w14:paraId="70768610" w14:textId="44215A80" w:rsidR="00BA2B99" w:rsidRDefault="00BA2B99" w:rsidP="00165209">
      <w:pPr>
        <w:tabs>
          <w:tab w:val="left" w:pos="5040"/>
        </w:tabs>
        <w:spacing w:line="360" w:lineRule="auto"/>
        <w:ind w:right="66"/>
        <w:rPr>
          <w:rFonts w:ascii="Garamond" w:hAnsi="Garamond" w:cs="Arial"/>
          <w:color w:val="000000"/>
          <w:sz w:val="20"/>
          <w:szCs w:val="20"/>
        </w:rPr>
      </w:pPr>
      <w:r>
        <w:rPr>
          <w:rFonts w:ascii="Garamond" w:hAnsi="Garamond" w:cs="Arial"/>
          <w:b/>
          <w:bCs/>
          <w:color w:val="000000"/>
          <w:sz w:val="20"/>
          <w:szCs w:val="20"/>
        </w:rPr>
        <w:t>B</w:t>
      </w:r>
      <w:r w:rsidRPr="00C46619">
        <w:rPr>
          <w:rFonts w:ascii="Garamond" w:hAnsi="Garamond" w:cs="Arial"/>
          <w:b/>
          <w:bCs/>
          <w:color w:val="000000"/>
          <w:sz w:val="20"/>
          <w:szCs w:val="20"/>
        </w:rPr>
        <w:t>ijlage 1</w:t>
      </w:r>
      <w:r w:rsidRPr="00C46619">
        <w:rPr>
          <w:rFonts w:ascii="Garamond" w:hAnsi="Garamond" w:cs="Arial"/>
          <w:color w:val="000000"/>
          <w:sz w:val="20"/>
          <w:szCs w:val="20"/>
        </w:rPr>
        <w:t xml:space="preserve"> een afbeelding van de sponsoruiting</w:t>
      </w:r>
    </w:p>
    <w:p w14:paraId="7B5D4E33" w14:textId="458DEAEB" w:rsidR="00C079B1" w:rsidRDefault="00C079B1" w:rsidP="00165209">
      <w:pPr>
        <w:tabs>
          <w:tab w:val="left" w:pos="5040"/>
        </w:tabs>
        <w:spacing w:line="360" w:lineRule="auto"/>
        <w:ind w:right="66"/>
        <w:rPr>
          <w:rFonts w:ascii="Garamond" w:hAnsi="Garamond" w:cs="Arial"/>
          <w:color w:val="000000"/>
          <w:sz w:val="20"/>
          <w:szCs w:val="20"/>
        </w:rPr>
      </w:pPr>
    </w:p>
    <w:p w14:paraId="707A24E4" w14:textId="4F737B40" w:rsidR="00C079B1" w:rsidRPr="00165209" w:rsidRDefault="00C079B1" w:rsidP="00165209">
      <w:pPr>
        <w:tabs>
          <w:tab w:val="left" w:pos="5040"/>
        </w:tabs>
        <w:spacing w:line="360" w:lineRule="auto"/>
        <w:ind w:right="66"/>
        <w:rPr>
          <w:rFonts w:ascii="Garamond" w:hAnsi="Garamond" w:cs="Arial"/>
          <w:i/>
          <w:iCs/>
          <w:color w:val="0000FF"/>
          <w:sz w:val="20"/>
          <w:szCs w:val="20"/>
        </w:rPr>
      </w:pPr>
      <w:r>
        <w:rPr>
          <w:rFonts w:ascii="Garamond" w:hAnsi="Garamond" w:cs="Arial"/>
          <w:b/>
          <w:bCs/>
          <w:color w:val="000000"/>
          <w:sz w:val="20"/>
          <w:szCs w:val="20"/>
        </w:rPr>
        <w:t>B</w:t>
      </w:r>
      <w:r w:rsidRPr="00C46619">
        <w:rPr>
          <w:rFonts w:ascii="Garamond" w:hAnsi="Garamond" w:cs="Arial"/>
          <w:b/>
          <w:bCs/>
          <w:color w:val="000000"/>
          <w:sz w:val="20"/>
          <w:szCs w:val="20"/>
        </w:rPr>
        <w:t xml:space="preserve">ijlage </w:t>
      </w:r>
      <w:r>
        <w:rPr>
          <w:rFonts w:ascii="Garamond" w:hAnsi="Garamond" w:cs="Arial"/>
          <w:b/>
          <w:bCs/>
          <w:color w:val="000000"/>
          <w:sz w:val="20"/>
          <w:szCs w:val="20"/>
        </w:rPr>
        <w:t xml:space="preserve">2 </w:t>
      </w:r>
      <w:r w:rsidRPr="00C46619">
        <w:rPr>
          <w:rFonts w:ascii="Garamond" w:hAnsi="Garamond" w:cs="Arial"/>
          <w:color w:val="000000"/>
          <w:sz w:val="20"/>
          <w:szCs w:val="20"/>
        </w:rPr>
        <w:t>een afbeelding van de sponsoruiting</w:t>
      </w:r>
      <w:r>
        <w:rPr>
          <w:rFonts w:ascii="Garamond" w:hAnsi="Garamond" w:cs="Arial"/>
          <w:color w:val="000000"/>
          <w:sz w:val="20"/>
          <w:szCs w:val="20"/>
        </w:rPr>
        <w:t xml:space="preserve"> op de sponsorruimte</w:t>
      </w:r>
    </w:p>
    <w:p w14:paraId="0EF61085" w14:textId="77777777" w:rsidR="001E6582" w:rsidRPr="00165209" w:rsidRDefault="001E6582">
      <w:pPr>
        <w:tabs>
          <w:tab w:val="left" w:pos="5040"/>
        </w:tabs>
        <w:spacing w:line="360" w:lineRule="auto"/>
        <w:ind w:right="66"/>
        <w:rPr>
          <w:rFonts w:ascii="Garamond" w:hAnsi="Garamond" w:cs="Arial"/>
          <w:i/>
          <w:iCs/>
          <w:color w:val="0000FF"/>
          <w:sz w:val="20"/>
          <w:szCs w:val="20"/>
        </w:rPr>
      </w:pPr>
    </w:p>
    <w:sectPr w:rsidR="001E6582"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24F4" w14:textId="77777777" w:rsidR="00356013" w:rsidRDefault="00356013" w:rsidP="00635265">
      <w:r>
        <w:separator/>
      </w:r>
    </w:p>
  </w:endnote>
  <w:endnote w:type="continuationSeparator" w:id="0">
    <w:p w14:paraId="0DD132F6" w14:textId="77777777" w:rsidR="00356013" w:rsidRDefault="00356013"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356013"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BD67" w14:textId="77777777" w:rsidR="00356013" w:rsidRDefault="00356013" w:rsidP="00635265">
      <w:r>
        <w:separator/>
      </w:r>
    </w:p>
  </w:footnote>
  <w:footnote w:type="continuationSeparator" w:id="0">
    <w:p w14:paraId="18404DDC" w14:textId="77777777" w:rsidR="00356013" w:rsidRDefault="00356013"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543022"/>
    <w:multiLevelType w:val="hybridMultilevel"/>
    <w:tmpl w:val="9C58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C567B"/>
    <w:multiLevelType w:val="hybridMultilevel"/>
    <w:tmpl w:val="EBF4B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661A1A"/>
    <w:multiLevelType w:val="hybridMultilevel"/>
    <w:tmpl w:val="10B2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5313A0"/>
    <w:multiLevelType w:val="hybridMultilevel"/>
    <w:tmpl w:val="2CBED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3"/>
  </w:num>
  <w:num w:numId="4">
    <w:abstractNumId w:val="5"/>
  </w:num>
  <w:num w:numId="5">
    <w:abstractNumId w:val="7"/>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04F69"/>
    <w:rsid w:val="000157F3"/>
    <w:rsid w:val="00036D4C"/>
    <w:rsid w:val="0006493B"/>
    <w:rsid w:val="000732D9"/>
    <w:rsid w:val="000771A2"/>
    <w:rsid w:val="000A7423"/>
    <w:rsid w:val="000C0B22"/>
    <w:rsid w:val="00157B56"/>
    <w:rsid w:val="00165209"/>
    <w:rsid w:val="001832A6"/>
    <w:rsid w:val="001A0700"/>
    <w:rsid w:val="001C5BB0"/>
    <w:rsid w:val="001C60DC"/>
    <w:rsid w:val="001E6582"/>
    <w:rsid w:val="0023029D"/>
    <w:rsid w:val="00253B50"/>
    <w:rsid w:val="00290FAE"/>
    <w:rsid w:val="002978AA"/>
    <w:rsid w:val="002E7E63"/>
    <w:rsid w:val="002F05D8"/>
    <w:rsid w:val="00304722"/>
    <w:rsid w:val="003143F7"/>
    <w:rsid w:val="003343B9"/>
    <w:rsid w:val="00356013"/>
    <w:rsid w:val="00356966"/>
    <w:rsid w:val="003700F7"/>
    <w:rsid w:val="00370A88"/>
    <w:rsid w:val="003E186E"/>
    <w:rsid w:val="003F6963"/>
    <w:rsid w:val="0050005C"/>
    <w:rsid w:val="00513049"/>
    <w:rsid w:val="00551520"/>
    <w:rsid w:val="005520FA"/>
    <w:rsid w:val="005906ED"/>
    <w:rsid w:val="005E5A0C"/>
    <w:rsid w:val="005F4BED"/>
    <w:rsid w:val="005F5E20"/>
    <w:rsid w:val="00630838"/>
    <w:rsid w:val="00635265"/>
    <w:rsid w:val="0064714B"/>
    <w:rsid w:val="00656509"/>
    <w:rsid w:val="00672890"/>
    <w:rsid w:val="0067375F"/>
    <w:rsid w:val="00783984"/>
    <w:rsid w:val="007D296E"/>
    <w:rsid w:val="00803A79"/>
    <w:rsid w:val="008243C4"/>
    <w:rsid w:val="00845405"/>
    <w:rsid w:val="0086304D"/>
    <w:rsid w:val="008668D7"/>
    <w:rsid w:val="00883E19"/>
    <w:rsid w:val="008F018F"/>
    <w:rsid w:val="008F3F2E"/>
    <w:rsid w:val="009E2BF1"/>
    <w:rsid w:val="00A13AD0"/>
    <w:rsid w:val="00A42FD2"/>
    <w:rsid w:val="00AB1D35"/>
    <w:rsid w:val="00AC40CF"/>
    <w:rsid w:val="00AD7EA2"/>
    <w:rsid w:val="00B35105"/>
    <w:rsid w:val="00B93868"/>
    <w:rsid w:val="00BA27B4"/>
    <w:rsid w:val="00BA2B99"/>
    <w:rsid w:val="00BD1095"/>
    <w:rsid w:val="00C03BF6"/>
    <w:rsid w:val="00C06B9C"/>
    <w:rsid w:val="00C079B1"/>
    <w:rsid w:val="00C40EA1"/>
    <w:rsid w:val="00C46619"/>
    <w:rsid w:val="00C75B21"/>
    <w:rsid w:val="00CA382E"/>
    <w:rsid w:val="00CC6E93"/>
    <w:rsid w:val="00CE3CCA"/>
    <w:rsid w:val="00D07BAE"/>
    <w:rsid w:val="00D61728"/>
    <w:rsid w:val="00D61ABD"/>
    <w:rsid w:val="00D75416"/>
    <w:rsid w:val="00DB4ABD"/>
    <w:rsid w:val="00DB55D7"/>
    <w:rsid w:val="00E52EE2"/>
    <w:rsid w:val="00E84EC7"/>
    <w:rsid w:val="00EB184D"/>
    <w:rsid w:val="00EB257A"/>
    <w:rsid w:val="00EF351D"/>
    <w:rsid w:val="00EF7CF1"/>
    <w:rsid w:val="00F0771B"/>
    <w:rsid w:val="00F3056A"/>
    <w:rsid w:val="00F377F5"/>
    <w:rsid w:val="00F47DDB"/>
    <w:rsid w:val="00F5533E"/>
    <w:rsid w:val="00F56CE4"/>
    <w:rsid w:val="00F87C8B"/>
    <w:rsid w:val="00FB6F93"/>
    <w:rsid w:val="00FD7AD0"/>
    <w:rsid w:val="00FE0C3F"/>
    <w:rsid w:val="00FF542F"/>
    <w:rsid w:val="00FF6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31</cp:revision>
  <dcterms:created xsi:type="dcterms:W3CDTF">2021-12-20T14:25:00Z</dcterms:created>
  <dcterms:modified xsi:type="dcterms:W3CDTF">2021-12-20T15:07:00Z</dcterms:modified>
</cp:coreProperties>
</file>