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D243" w14:textId="77777777" w:rsidR="006F5628" w:rsidRDefault="004E4988" w:rsidP="004E4988">
      <w:pPr>
        <w:spacing w:line="360" w:lineRule="auto"/>
        <w:rPr>
          <w:rFonts w:ascii="Garamond" w:eastAsia="Times New Roman" w:hAnsi="Garamond" w:cs="Times New Roman"/>
          <w:b/>
          <w:bCs/>
          <w:sz w:val="20"/>
          <w:szCs w:val="20"/>
          <w:lang w:eastAsia="nl-NL"/>
        </w:rPr>
      </w:pPr>
      <w:r w:rsidRPr="00C540BB">
        <w:rPr>
          <w:rFonts w:ascii="Garamond" w:eastAsia="Times New Roman" w:hAnsi="Garamond" w:cs="Times New Roman"/>
          <w:b/>
          <w:bCs/>
          <w:sz w:val="20"/>
          <w:szCs w:val="20"/>
          <w:lang w:eastAsia="nl-NL"/>
        </w:rPr>
        <w:t>Notulen Algemene Vergadering van Aandeelhouders</w:t>
      </w:r>
      <w:r w:rsidR="00083269" w:rsidRPr="00C540BB">
        <w:rPr>
          <w:rFonts w:ascii="Garamond" w:eastAsia="Times New Roman" w:hAnsi="Garamond" w:cs="Times New Roman"/>
          <w:b/>
          <w:bCs/>
          <w:sz w:val="20"/>
          <w:szCs w:val="20"/>
          <w:lang w:eastAsia="nl-NL"/>
        </w:rPr>
        <w:t xml:space="preserve"> </w:t>
      </w:r>
    </w:p>
    <w:p w14:paraId="15CD14C8" w14:textId="117D65DF" w:rsidR="004E4988" w:rsidRPr="00C540BB" w:rsidRDefault="006F5628"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U</w:t>
      </w:r>
      <w:r w:rsidRPr="006F5628">
        <w:rPr>
          <w:rFonts w:ascii="Garamond" w:eastAsia="Times New Roman" w:hAnsi="Garamond" w:cs="Times New Roman"/>
          <w:b/>
          <w:bCs/>
          <w:sz w:val="20"/>
          <w:szCs w:val="20"/>
          <w:lang w:eastAsia="nl-NL"/>
        </w:rPr>
        <w:t>itstel aan het bestuur tot het opstellen van de jaarrekening</w:t>
      </w:r>
    </w:p>
    <w:p w14:paraId="422ACB48"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E41868E" w14:textId="4557F9B9"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Notulen van de Algemene Vergadering van Aandeelhouders van de te </w:t>
      </w:r>
      <w:r w:rsidRPr="004E4988">
        <w:rPr>
          <w:rFonts w:ascii="Garamond" w:eastAsia="Times New Roman" w:hAnsi="Garamond" w:cs="Times New Roman"/>
          <w:i/>
          <w:iCs/>
          <w:color w:val="FF0000"/>
          <w:sz w:val="20"/>
          <w:szCs w:val="20"/>
          <w:highlight w:val="yellow"/>
          <w:lang w:eastAsia="nl-NL"/>
        </w:rPr>
        <w:t>vestigingsplaats</w:t>
      </w:r>
      <w:r w:rsidRPr="004E4988">
        <w:rPr>
          <w:rFonts w:ascii="Garamond" w:eastAsia="Times New Roman" w:hAnsi="Garamond" w:cs="Times New Roman"/>
          <w:sz w:val="20"/>
          <w:szCs w:val="20"/>
          <w:lang w:eastAsia="nl-NL"/>
        </w:rPr>
        <w:t xml:space="preserve"> gevestigde besloten vennootschap met beperkte aansprakelijkheid </w:t>
      </w:r>
      <w:r w:rsidRPr="004E4988">
        <w:rPr>
          <w:rFonts w:ascii="Garamond" w:eastAsia="Times New Roman" w:hAnsi="Garamond" w:cs="Times New Roman"/>
          <w:i/>
          <w:iCs/>
          <w:color w:val="FF0000"/>
          <w:sz w:val="20"/>
          <w:szCs w:val="20"/>
          <w:highlight w:val="yellow"/>
          <w:lang w:eastAsia="nl-NL"/>
        </w:rPr>
        <w:t>naam vennootschap</w:t>
      </w:r>
      <w:r w:rsidRPr="004E4988">
        <w:rPr>
          <w:rFonts w:ascii="Garamond" w:eastAsia="Times New Roman" w:hAnsi="Garamond" w:cs="Times New Roman"/>
          <w:sz w:val="20"/>
          <w:szCs w:val="20"/>
          <w:lang w:eastAsia="nl-NL"/>
        </w:rPr>
        <w:t xml:space="preserve"> gehouden op </w:t>
      </w:r>
      <w:r w:rsidRPr="004E4988">
        <w:rPr>
          <w:rFonts w:ascii="Garamond" w:eastAsia="Times New Roman" w:hAnsi="Garamond" w:cs="Times New Roman"/>
          <w:i/>
          <w:iCs/>
          <w:color w:val="FF0000"/>
          <w:sz w:val="20"/>
          <w:szCs w:val="20"/>
          <w:highlight w:val="yellow"/>
          <w:lang w:eastAsia="nl-NL"/>
        </w:rPr>
        <w:t>datum</w:t>
      </w:r>
      <w:r w:rsidRPr="004E4988">
        <w:rPr>
          <w:rFonts w:ascii="Garamond" w:eastAsia="Times New Roman" w:hAnsi="Garamond" w:cs="Times New Roman"/>
          <w:sz w:val="20"/>
          <w:szCs w:val="20"/>
          <w:lang w:eastAsia="nl-NL"/>
        </w:rPr>
        <w:t xml:space="preserve"> ten kantore van de vennootschap. </w:t>
      </w:r>
    </w:p>
    <w:p w14:paraId="7CD2E95F" w14:textId="424FD5F3" w:rsidR="004E4988" w:rsidRPr="004E4988" w:rsidRDefault="004E4988" w:rsidP="004E4988">
      <w:pPr>
        <w:spacing w:line="360" w:lineRule="auto"/>
        <w:rPr>
          <w:rFonts w:ascii="Garamond" w:eastAsia="Times New Roman" w:hAnsi="Garamond" w:cs="Times New Roman"/>
          <w:sz w:val="20"/>
          <w:szCs w:val="20"/>
          <w:lang w:eastAsia="nl-NL"/>
        </w:rPr>
      </w:pPr>
    </w:p>
    <w:p w14:paraId="0BCFAF9C" w14:textId="56C7BD61"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i/>
          <w:iCs/>
          <w:color w:val="FF0000"/>
          <w:sz w:val="20"/>
          <w:szCs w:val="20"/>
          <w:highlight w:val="yellow"/>
          <w:lang w:eastAsia="nl-NL"/>
        </w:rPr>
        <w:t>naam voorzitter</w:t>
      </w:r>
    </w:p>
    <w:p w14:paraId="66ED9760" w14:textId="01F3124B"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Notulist: </w:t>
      </w:r>
      <w:r w:rsidRPr="004E4988">
        <w:rPr>
          <w:rFonts w:ascii="Garamond" w:eastAsia="Times New Roman" w:hAnsi="Garamond" w:cs="Times New Roman"/>
          <w:i/>
          <w:iCs/>
          <w:color w:val="FF0000"/>
          <w:sz w:val="20"/>
          <w:szCs w:val="20"/>
          <w:highlight w:val="yellow"/>
          <w:lang w:eastAsia="nl-NL"/>
        </w:rPr>
        <w:t>naam notulist</w:t>
      </w:r>
    </w:p>
    <w:p w14:paraId="1FB89D94"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4F64CE39"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De vergadering wordt geopend door de Voorzitter, die aan de Notulist verzoekt de notulen te houden.</w:t>
      </w:r>
    </w:p>
    <w:p w14:paraId="0050711C"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639A7EF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Agenda </w:t>
      </w:r>
    </w:p>
    <w:p w14:paraId="25992CB1" w14:textId="15318F0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Opening </w:t>
      </w:r>
    </w:p>
    <w:p w14:paraId="73D31910" w14:textId="2E98CDC0" w:rsidR="004E4988" w:rsidRPr="004E4988" w:rsidRDefault="006F5628" w:rsidP="004E4988">
      <w:pPr>
        <w:pStyle w:val="Lijstalinea"/>
        <w:numPr>
          <w:ilvl w:val="0"/>
          <w:numId w:val="4"/>
        </w:numPr>
        <w:spacing w:line="360" w:lineRule="auto"/>
        <w:rPr>
          <w:rFonts w:ascii="Garamond" w:eastAsia="Times New Roman" w:hAnsi="Garamond" w:cs="Times New Roman"/>
          <w:sz w:val="20"/>
          <w:szCs w:val="20"/>
          <w:lang w:eastAsia="nl-NL"/>
        </w:rPr>
      </w:pPr>
      <w:r>
        <w:rPr>
          <w:rFonts w:ascii="Garamond" w:eastAsia="Times New Roman" w:hAnsi="Garamond" w:cs="Times New Roman"/>
          <w:sz w:val="20"/>
          <w:szCs w:val="20"/>
          <w:lang w:eastAsia="nl-NL"/>
        </w:rPr>
        <w:t>U</w:t>
      </w:r>
      <w:r w:rsidRPr="006F5628">
        <w:rPr>
          <w:rFonts w:ascii="Garamond" w:eastAsia="Times New Roman" w:hAnsi="Garamond" w:cs="Times New Roman"/>
          <w:sz w:val="20"/>
          <w:szCs w:val="20"/>
          <w:lang w:eastAsia="nl-NL"/>
        </w:rPr>
        <w:t>itstel aan het bestuur tot het opstellen van de jaarrekening</w:t>
      </w:r>
      <w:r>
        <w:rPr>
          <w:rFonts w:ascii="Garamond" w:eastAsia="Times New Roman" w:hAnsi="Garamond" w:cs="Times New Roman"/>
          <w:sz w:val="20"/>
          <w:szCs w:val="20"/>
          <w:lang w:eastAsia="nl-NL"/>
        </w:rPr>
        <w:t xml:space="preserve"> </w:t>
      </w:r>
      <w:r w:rsidR="004E4988" w:rsidRPr="004E4988">
        <w:rPr>
          <w:rFonts w:ascii="Garamond" w:eastAsia="Times New Roman" w:hAnsi="Garamond" w:cs="Times New Roman"/>
          <w:i/>
          <w:iCs/>
          <w:color w:val="FF0000"/>
          <w:sz w:val="20"/>
          <w:szCs w:val="20"/>
          <w:highlight w:val="yellow"/>
          <w:lang w:eastAsia="nl-NL"/>
        </w:rPr>
        <w:t>jaartal</w:t>
      </w:r>
    </w:p>
    <w:p w14:paraId="259EB209" w14:textId="309CCF7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Rondvraag </w:t>
      </w:r>
    </w:p>
    <w:p w14:paraId="162D5B5A" w14:textId="1DC0DBA8"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Sluiting </w:t>
      </w:r>
    </w:p>
    <w:p w14:paraId="1B69F3D5"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3145B099" w14:textId="77777777" w:rsidR="004E4988" w:rsidRPr="004E4988" w:rsidRDefault="004E4988" w:rsidP="004E4988">
      <w:pPr>
        <w:spacing w:line="360" w:lineRule="auto"/>
        <w:rPr>
          <w:rFonts w:ascii="Garamond" w:eastAsia="Times New Roman" w:hAnsi="Garamond" w:cs="Times New Roman"/>
          <w:b/>
          <w:bCs/>
          <w:sz w:val="20"/>
          <w:szCs w:val="20"/>
          <w:lang w:eastAsia="nl-NL"/>
        </w:rPr>
      </w:pPr>
      <w:r w:rsidRPr="004E4988">
        <w:rPr>
          <w:rFonts w:ascii="Garamond" w:eastAsia="Times New Roman" w:hAnsi="Garamond" w:cs="Times New Roman"/>
          <w:b/>
          <w:bCs/>
          <w:sz w:val="20"/>
          <w:szCs w:val="20"/>
          <w:lang w:eastAsia="nl-NL"/>
        </w:rPr>
        <w:t xml:space="preserve">1. Opening </w:t>
      </w:r>
    </w:p>
    <w:p w14:paraId="3C63E619"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opening van de vergadering stelt de voorzitter vast, dat het gehele aandelenkapitaal vertegenwoordigd is, dat geen pandrecht is gevestigd op de aandelen, noch dat enig recht van vruchtgebruik is gegeven. Rechtsgeldige besluiten kunnen mitsdien worden genomen. Hierna constateert de voorzitter hoewel de vergadering niet is bijeengeroepen conform de wettelijke en statutaire voorschriften er toch geen beletselen aanwezig zijn om welk besluit dan ook wettig te nemen, aangezien het gehele aandelenkapitaal is vertegenwoordigd. </w:t>
      </w:r>
    </w:p>
    <w:p w14:paraId="2ADFCA99"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5E2D6987" w14:textId="24A3F846" w:rsidR="004E4988" w:rsidRPr="004E4988" w:rsidRDefault="004E4988" w:rsidP="004E4988">
      <w:pPr>
        <w:spacing w:line="360" w:lineRule="auto"/>
        <w:rPr>
          <w:rFonts w:ascii="Garamond" w:eastAsia="Times New Roman" w:hAnsi="Garamond" w:cs="Times New Roman"/>
          <w:b/>
          <w:bCs/>
          <w:sz w:val="20"/>
          <w:szCs w:val="20"/>
          <w:lang w:eastAsia="nl-NL"/>
        </w:rPr>
      </w:pPr>
      <w:r w:rsidRPr="004E4988">
        <w:rPr>
          <w:rFonts w:ascii="Garamond" w:eastAsia="Times New Roman" w:hAnsi="Garamond" w:cs="Times New Roman"/>
          <w:b/>
          <w:bCs/>
          <w:sz w:val="20"/>
          <w:szCs w:val="20"/>
          <w:lang w:eastAsia="nl-NL"/>
        </w:rPr>
        <w:t xml:space="preserve">2. </w:t>
      </w:r>
      <w:r w:rsidR="006F5628">
        <w:rPr>
          <w:rFonts w:ascii="Garamond" w:eastAsia="Times New Roman" w:hAnsi="Garamond" w:cs="Times New Roman"/>
          <w:b/>
          <w:bCs/>
          <w:sz w:val="20"/>
          <w:szCs w:val="20"/>
          <w:lang w:eastAsia="nl-NL"/>
        </w:rPr>
        <w:t>U</w:t>
      </w:r>
      <w:r w:rsidR="006F5628" w:rsidRPr="006F5628">
        <w:rPr>
          <w:rFonts w:ascii="Garamond" w:eastAsia="Times New Roman" w:hAnsi="Garamond" w:cs="Times New Roman"/>
          <w:b/>
          <w:bCs/>
          <w:sz w:val="20"/>
          <w:szCs w:val="20"/>
          <w:lang w:eastAsia="nl-NL"/>
        </w:rPr>
        <w:t>itstel aan het bestuur tot het opstellen van de jaarrekening</w:t>
      </w:r>
      <w:r w:rsidR="006F5628">
        <w:rPr>
          <w:rFonts w:ascii="Garamond" w:eastAsia="Times New Roman" w:hAnsi="Garamond" w:cs="Times New Roman"/>
          <w:b/>
          <w:bCs/>
          <w:sz w:val="20"/>
          <w:szCs w:val="20"/>
          <w:lang w:eastAsia="nl-NL"/>
        </w:rPr>
        <w:t xml:space="preserve"> </w:t>
      </w:r>
      <w:r w:rsidRPr="004E4988">
        <w:rPr>
          <w:rFonts w:ascii="Garamond" w:eastAsia="Times New Roman" w:hAnsi="Garamond" w:cs="Times New Roman"/>
          <w:b/>
          <w:bCs/>
          <w:i/>
          <w:iCs/>
          <w:color w:val="FF0000"/>
          <w:sz w:val="20"/>
          <w:szCs w:val="20"/>
          <w:highlight w:val="yellow"/>
          <w:lang w:eastAsia="nl-NL"/>
        </w:rPr>
        <w:t>jaartal</w:t>
      </w:r>
    </w:p>
    <w:p w14:paraId="3157C702" w14:textId="748D3718" w:rsidR="006F5628" w:rsidRDefault="006F5628" w:rsidP="004E4988">
      <w:pPr>
        <w:spacing w:line="360" w:lineRule="auto"/>
        <w:rPr>
          <w:rFonts w:ascii="Garamond" w:eastAsia="Times New Roman" w:hAnsi="Garamond" w:cs="Times New Roman"/>
          <w:sz w:val="20"/>
          <w:szCs w:val="20"/>
          <w:lang w:eastAsia="nl-NL"/>
        </w:rPr>
      </w:pPr>
      <w:r>
        <w:rPr>
          <w:rFonts w:ascii="Garamond" w:eastAsia="Times New Roman" w:hAnsi="Garamond" w:cs="Times New Roman"/>
          <w:sz w:val="20"/>
          <w:szCs w:val="20"/>
          <w:lang w:eastAsia="nl-NL"/>
        </w:rPr>
        <w:t xml:space="preserve">Uitstel van de verplichting van het bestuur tot het opstellen van de jaarrekening binnen vijf maanden na afloop van het boekjaar wordt besproken. </w:t>
      </w:r>
    </w:p>
    <w:p w14:paraId="68877F17" w14:textId="77777777" w:rsidR="006F5628" w:rsidRDefault="006F5628" w:rsidP="004E4988">
      <w:pPr>
        <w:spacing w:line="360" w:lineRule="auto"/>
        <w:rPr>
          <w:rFonts w:ascii="Garamond" w:eastAsia="Times New Roman" w:hAnsi="Garamond" w:cs="Times New Roman"/>
          <w:sz w:val="20"/>
          <w:szCs w:val="20"/>
          <w:lang w:eastAsia="nl-NL"/>
        </w:rPr>
      </w:pPr>
    </w:p>
    <w:p w14:paraId="143EE47D" w14:textId="6CF3D2AC" w:rsidR="004E4988" w:rsidRDefault="006F5628" w:rsidP="004E4988">
      <w:pPr>
        <w:spacing w:line="360" w:lineRule="auto"/>
        <w:rPr>
          <w:rFonts w:ascii="Garamond" w:eastAsia="Times New Roman" w:hAnsi="Garamond" w:cs="Times New Roman"/>
          <w:sz w:val="20"/>
          <w:szCs w:val="20"/>
          <w:lang w:eastAsia="nl-NL"/>
        </w:rPr>
      </w:pPr>
      <w:r w:rsidRPr="006F5628">
        <w:rPr>
          <w:rFonts w:ascii="Garamond" w:eastAsia="Times New Roman" w:hAnsi="Garamond" w:cs="Times New Roman"/>
          <w:sz w:val="20"/>
          <w:szCs w:val="20"/>
          <w:lang w:eastAsia="nl-NL"/>
        </w:rPr>
        <w:t>De voorzitter geeft</w:t>
      </w:r>
      <w:r>
        <w:rPr>
          <w:rFonts w:ascii="Garamond" w:eastAsia="Times New Roman" w:hAnsi="Garamond" w:cs="Times New Roman"/>
          <w:sz w:val="20"/>
          <w:szCs w:val="20"/>
          <w:lang w:eastAsia="nl-NL"/>
        </w:rPr>
        <w:t xml:space="preserve">, met instemming van de vergadering, </w:t>
      </w:r>
      <w:r w:rsidRPr="006F5628">
        <w:rPr>
          <w:rFonts w:ascii="Garamond" w:eastAsia="Times New Roman" w:hAnsi="Garamond" w:cs="Times New Roman"/>
          <w:sz w:val="20"/>
          <w:szCs w:val="20"/>
          <w:lang w:eastAsia="nl-NL"/>
        </w:rPr>
        <w:t xml:space="preserve">aan het bestuur van de vennootschap uitstel tot het opstellen van de jaarrekening </w:t>
      </w:r>
      <w:r w:rsidRPr="006F5628">
        <w:rPr>
          <w:rFonts w:ascii="Garamond" w:eastAsia="Times New Roman" w:hAnsi="Garamond" w:cs="Times New Roman"/>
          <w:i/>
          <w:iCs/>
          <w:color w:val="FF0000"/>
          <w:sz w:val="20"/>
          <w:szCs w:val="20"/>
          <w:highlight w:val="yellow"/>
          <w:lang w:eastAsia="nl-NL"/>
        </w:rPr>
        <w:t>jaartal</w:t>
      </w:r>
      <w:r w:rsidRPr="006F5628">
        <w:rPr>
          <w:rFonts w:ascii="Garamond" w:eastAsia="Times New Roman" w:hAnsi="Garamond" w:cs="Times New Roman"/>
          <w:sz w:val="20"/>
          <w:szCs w:val="20"/>
          <w:lang w:eastAsia="nl-NL"/>
        </w:rPr>
        <w:t xml:space="preserve"> tot uiterlijk 31 oktober </w:t>
      </w:r>
      <w:r w:rsidRPr="006F5628">
        <w:rPr>
          <w:rFonts w:ascii="Garamond" w:eastAsia="Times New Roman" w:hAnsi="Garamond" w:cs="Times New Roman"/>
          <w:i/>
          <w:iCs/>
          <w:color w:val="FF0000"/>
          <w:sz w:val="20"/>
          <w:szCs w:val="20"/>
          <w:highlight w:val="yellow"/>
          <w:lang w:eastAsia="nl-NL"/>
        </w:rPr>
        <w:t>jaartal</w:t>
      </w:r>
      <w:r w:rsidRPr="006F5628">
        <w:rPr>
          <w:rFonts w:ascii="Garamond" w:eastAsia="Times New Roman" w:hAnsi="Garamond" w:cs="Times New Roman"/>
          <w:sz w:val="20"/>
          <w:szCs w:val="20"/>
          <w:lang w:eastAsia="nl-NL"/>
        </w:rPr>
        <w:t>.</w:t>
      </w:r>
    </w:p>
    <w:p w14:paraId="3FDA0CA7" w14:textId="77777777" w:rsidR="006F5628" w:rsidRPr="004E4988" w:rsidRDefault="006F5628" w:rsidP="004E4988">
      <w:pPr>
        <w:spacing w:line="360" w:lineRule="auto"/>
        <w:rPr>
          <w:rFonts w:ascii="Garamond" w:eastAsia="Times New Roman" w:hAnsi="Garamond" w:cs="Times New Roman"/>
          <w:sz w:val="20"/>
          <w:szCs w:val="20"/>
          <w:lang w:eastAsia="nl-NL"/>
        </w:rPr>
      </w:pPr>
    </w:p>
    <w:p w14:paraId="0CB3034B" w14:textId="0F62EE6D" w:rsidR="004E4988" w:rsidRPr="004E4988" w:rsidRDefault="00083269"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3</w:t>
      </w:r>
      <w:r w:rsidR="004E4988" w:rsidRPr="004E4988">
        <w:rPr>
          <w:rFonts w:ascii="Garamond" w:eastAsia="Times New Roman" w:hAnsi="Garamond" w:cs="Times New Roman"/>
          <w:b/>
          <w:bCs/>
          <w:sz w:val="20"/>
          <w:szCs w:val="20"/>
          <w:lang w:eastAsia="nl-NL"/>
        </w:rPr>
        <w:t xml:space="preserve">. Rondvraag </w:t>
      </w:r>
    </w:p>
    <w:p w14:paraId="149F8C48"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Geen van de aanwezigen wenst gebruik te maken van de rondvraag. </w:t>
      </w:r>
    </w:p>
    <w:p w14:paraId="6012DF8E"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24F321E1" w14:textId="737A5766" w:rsidR="004E4988" w:rsidRPr="004E4988" w:rsidRDefault="00083269"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4</w:t>
      </w:r>
      <w:r w:rsidR="004E4988" w:rsidRPr="004E4988">
        <w:rPr>
          <w:rFonts w:ascii="Garamond" w:eastAsia="Times New Roman" w:hAnsi="Garamond" w:cs="Times New Roman"/>
          <w:b/>
          <w:bCs/>
          <w:sz w:val="20"/>
          <w:szCs w:val="20"/>
          <w:lang w:eastAsia="nl-NL"/>
        </w:rPr>
        <w:t xml:space="preserve">. Sluiting </w:t>
      </w:r>
    </w:p>
    <w:p w14:paraId="02DBC81A"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schorsing van de vergadering, om de notulen op te stellen, zijn deze notulen staande de vergadering goedgekeurd. De voorzitter dankt de aanwezigen voor hun inbreng. Niets meer aan de orde zijnde, sluit de voorzitter de vergadering. </w:t>
      </w:r>
    </w:p>
    <w:p w14:paraId="20052F27"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460B97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Getekend te </w:t>
      </w:r>
      <w:r w:rsidRPr="004E4988">
        <w:rPr>
          <w:rFonts w:ascii="Garamond" w:eastAsia="Times New Roman" w:hAnsi="Garamond" w:cs="Times New Roman"/>
          <w:i/>
          <w:iCs/>
          <w:color w:val="FF0000"/>
          <w:sz w:val="20"/>
          <w:szCs w:val="20"/>
          <w:highlight w:val="yellow"/>
          <w:lang w:eastAsia="nl-NL"/>
        </w:rPr>
        <w:t>plaats ondertekening</w:t>
      </w:r>
    </w:p>
    <w:p w14:paraId="5864C4CF"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58D2D56C" w14:textId="1BEC6ED6"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t>Notulist</w:t>
      </w:r>
    </w:p>
    <w:p w14:paraId="55D704B5" w14:textId="1912E81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Handtekening</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proofErr w:type="spellStart"/>
      <w:r w:rsidRPr="004E4988">
        <w:rPr>
          <w:rFonts w:ascii="Garamond" w:eastAsia="Times New Roman" w:hAnsi="Garamond" w:cs="Times New Roman"/>
          <w:sz w:val="20"/>
          <w:szCs w:val="20"/>
          <w:lang w:eastAsia="nl-NL"/>
        </w:rPr>
        <w:t>Handtekening</w:t>
      </w:r>
      <w:proofErr w:type="spellEnd"/>
    </w:p>
    <w:p w14:paraId="287BDC29" w14:textId="77777777" w:rsidR="008668D7" w:rsidRPr="004E4988" w:rsidRDefault="008668D7" w:rsidP="004E4988">
      <w:pPr>
        <w:spacing w:line="360" w:lineRule="auto"/>
        <w:rPr>
          <w:rFonts w:ascii="Garamond" w:hAnsi="Garamond"/>
          <w:sz w:val="20"/>
          <w:szCs w:val="20"/>
        </w:rPr>
      </w:pPr>
    </w:p>
    <w:sectPr w:rsidR="008668D7" w:rsidRPr="004E4988" w:rsidSect="004E4988">
      <w:headerReference w:type="default" r:id="rId7"/>
      <w:footerReference w:type="default" r:id="rId8"/>
      <w:pgSz w:w="11900" w:h="16840"/>
      <w:pgMar w:top="1417" w:right="1417" w:bottom="0" w:left="1417" w:header="27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5109" w14:textId="77777777" w:rsidR="007A5E03" w:rsidRDefault="007A5E03" w:rsidP="004E4988">
      <w:r>
        <w:separator/>
      </w:r>
    </w:p>
  </w:endnote>
  <w:endnote w:type="continuationSeparator" w:id="0">
    <w:p w14:paraId="2D251570" w14:textId="77777777" w:rsidR="007A5E03" w:rsidRDefault="007A5E03" w:rsidP="004E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3477" w14:textId="6E570875" w:rsidR="004E4988" w:rsidRDefault="007A5E03" w:rsidP="004E4988">
    <w:pPr>
      <w:pStyle w:val="Voettekst"/>
      <w:jc w:val="center"/>
    </w:pPr>
    <w:hyperlink r:id="rId1" w:history="1">
      <w:r w:rsidR="004E4988" w:rsidRPr="00D9451C">
        <w:rPr>
          <w:rStyle w:val="Hyperlink"/>
          <w:rFonts w:ascii="Garamond" w:hAnsi="Garamond"/>
          <w:i/>
          <w:sz w:val="20"/>
          <w:szCs w:val="20"/>
        </w:rPr>
        <w:t>https://www.boema.nl</w:t>
      </w:r>
    </w:hyperlink>
    <w:r w:rsidR="004E4988">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150E" w14:textId="77777777" w:rsidR="007A5E03" w:rsidRDefault="007A5E03" w:rsidP="004E4988">
      <w:r>
        <w:separator/>
      </w:r>
    </w:p>
  </w:footnote>
  <w:footnote w:type="continuationSeparator" w:id="0">
    <w:p w14:paraId="159F0DB3" w14:textId="77777777" w:rsidR="007A5E03" w:rsidRDefault="007A5E03" w:rsidP="004E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51DB" w14:textId="3785BD04" w:rsidR="004E4988" w:rsidRDefault="004E4988" w:rsidP="004E4988">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20B1013F" w14:textId="77777777" w:rsidR="004E4988" w:rsidRPr="004E4988" w:rsidRDefault="004E4988" w:rsidP="004E4988">
    <w:pPr>
      <w:pStyle w:val="Koptekst"/>
      <w:jc w:val="center"/>
      <w:rPr>
        <w:rFonts w:ascii="Garamond" w:hAnsi="Garamond"/>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48745B"/>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5BC3656"/>
    <w:multiLevelType w:val="hybridMultilevel"/>
    <w:tmpl w:val="83C810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88"/>
    <w:rsid w:val="00083269"/>
    <w:rsid w:val="002F4545"/>
    <w:rsid w:val="003143F7"/>
    <w:rsid w:val="00363857"/>
    <w:rsid w:val="004434FB"/>
    <w:rsid w:val="004A7193"/>
    <w:rsid w:val="004E4988"/>
    <w:rsid w:val="0057469C"/>
    <w:rsid w:val="006F5628"/>
    <w:rsid w:val="007A5E03"/>
    <w:rsid w:val="007D296E"/>
    <w:rsid w:val="008668D7"/>
    <w:rsid w:val="009A3F9F"/>
    <w:rsid w:val="00A663F6"/>
    <w:rsid w:val="00C540BB"/>
    <w:rsid w:val="00CF0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58AF0C"/>
  <w15:chartTrackingRefBased/>
  <w15:docId w15:val="{B6AD8F90-EE3B-9249-842B-C7709389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paragraph" w:styleId="Lijstalinea">
    <w:name w:val="List Paragraph"/>
    <w:basedOn w:val="Standaard"/>
    <w:uiPriority w:val="34"/>
    <w:qFormat/>
    <w:rsid w:val="004E4988"/>
    <w:pPr>
      <w:ind w:left="720"/>
      <w:contextualSpacing/>
    </w:pPr>
  </w:style>
  <w:style w:type="paragraph" w:styleId="Koptekst">
    <w:name w:val="header"/>
    <w:basedOn w:val="Standaard"/>
    <w:link w:val="KoptekstChar"/>
    <w:uiPriority w:val="99"/>
    <w:unhideWhenUsed/>
    <w:rsid w:val="004E4988"/>
    <w:pPr>
      <w:tabs>
        <w:tab w:val="center" w:pos="4536"/>
        <w:tab w:val="right" w:pos="9072"/>
      </w:tabs>
    </w:pPr>
  </w:style>
  <w:style w:type="character" w:customStyle="1" w:styleId="KoptekstChar">
    <w:name w:val="Koptekst Char"/>
    <w:basedOn w:val="Standaardalinea-lettertype"/>
    <w:link w:val="Koptekst"/>
    <w:uiPriority w:val="99"/>
    <w:rsid w:val="004E4988"/>
  </w:style>
  <w:style w:type="paragraph" w:styleId="Voettekst">
    <w:name w:val="footer"/>
    <w:basedOn w:val="Standaard"/>
    <w:link w:val="VoettekstChar"/>
    <w:uiPriority w:val="99"/>
    <w:unhideWhenUsed/>
    <w:rsid w:val="004E4988"/>
    <w:pPr>
      <w:tabs>
        <w:tab w:val="center" w:pos="4536"/>
        <w:tab w:val="right" w:pos="9072"/>
      </w:tabs>
    </w:pPr>
  </w:style>
  <w:style w:type="character" w:customStyle="1" w:styleId="VoettekstChar">
    <w:name w:val="Voettekst Char"/>
    <w:basedOn w:val="Standaardalinea-lettertype"/>
    <w:link w:val="Voettekst"/>
    <w:uiPriority w:val="99"/>
    <w:rsid w:val="004E4988"/>
  </w:style>
  <w:style w:type="character" w:styleId="Hyperlink">
    <w:name w:val="Hyperlink"/>
    <w:basedOn w:val="Standaardalinea-lettertype"/>
    <w:uiPriority w:val="99"/>
    <w:unhideWhenUsed/>
    <w:rsid w:val="004E4988"/>
    <w:rPr>
      <w:strike w:val="0"/>
      <w:dstrike w:val="0"/>
      <w:color w:val="0066CC"/>
      <w:u w:val="none"/>
      <w:effect w:val="none"/>
    </w:rPr>
  </w:style>
  <w:style w:type="character" w:styleId="GevolgdeHyperlink">
    <w:name w:val="FollowedHyperlink"/>
    <w:basedOn w:val="Standaardalinea-lettertype"/>
    <w:uiPriority w:val="99"/>
    <w:semiHidden/>
    <w:unhideWhenUsed/>
    <w:rsid w:val="004E4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1658</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2021-12-03T11:24:00Z</dcterms:created>
  <dcterms:modified xsi:type="dcterms:W3CDTF">2021-12-03T11:29:00Z</dcterms:modified>
</cp:coreProperties>
</file>