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28426067" w:rsid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15790AD7" w14:textId="1F4AA72C" w:rsidR="000F1F40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lang w:val="es-ES_tradnl"/>
        </w:rPr>
      </w:pP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telefoonnummer</w:t>
      </w:r>
      <w:proofErr w:type="spellEnd"/>
    </w:p>
    <w:p w14:paraId="0DFBFA6F" w14:textId="3D19546D" w:rsidR="000F1F40" w:rsidRPr="00632EA6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e-</w:t>
      </w:r>
      <w:proofErr w:type="spellStart"/>
      <w:r w:rsidRPr="000F1F40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mailadres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3D5814B8" w:rsidR="00632EA6" w:rsidRPr="00632EA6" w:rsidRDefault="000F1F40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>
        <w:rPr>
          <w:rFonts w:ascii="Garamond" w:hAnsi="Garamond" w:cs="Tahoma"/>
          <w:color w:val="FF0000"/>
          <w:sz w:val="22"/>
          <w:szCs w:val="22"/>
          <w:highlight w:val="yellow"/>
        </w:rPr>
        <w:t>Belastingdienst Ondernemingen</w:t>
      </w:r>
    </w:p>
    <w:p w14:paraId="5A894353" w14:textId="771FBEEB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</w:p>
    <w:p w14:paraId="5EE8AE67" w14:textId="17EC22AD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453885C2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C9460F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woensdag 10 november 2021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0CECBB24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0F1F40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verzoek verlaging salaris </w:t>
      </w:r>
      <w:proofErr w:type="gramStart"/>
      <w:r w:rsidR="000F1F40">
        <w:rPr>
          <w:rFonts w:ascii="Garamond" w:hAnsi="Garamond" w:cs="Tahoma"/>
          <w:b/>
          <w:color w:val="262626" w:themeColor="text1" w:themeTint="D9"/>
          <w:sz w:val="22"/>
          <w:szCs w:val="22"/>
        </w:rPr>
        <w:t>DGA /</w:t>
      </w:r>
      <w:proofErr w:type="gramEnd"/>
      <w:r w:rsidR="000F1F40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gebruikelijk loon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632EA6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AB5D8F8" w14:textId="77777777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Mijn onderneming heeft te maken met tegenslag als gevolg van de coronapandemie. </w:t>
      </w:r>
    </w:p>
    <w:p w14:paraId="1D6AAAB3" w14:textId="3A940885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5C179D32" w14:textId="60C55008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De omzetontwikkeling en prognose is als volgt:</w:t>
      </w:r>
    </w:p>
    <w:p w14:paraId="0C9C2896" w14:textId="01C8118A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Omzet 2020: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omzet 2020 werkelijk</w:t>
      </w:r>
    </w:p>
    <w:p w14:paraId="214D4011" w14:textId="3D55BFD1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Omzet 2021: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omzet 202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1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werkelijk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&amp; prognose</w:t>
      </w:r>
    </w:p>
    <w:p w14:paraId="4E747E88" w14:textId="09FACA6D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Omzet 2022: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omzet 202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2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prognose</w:t>
      </w:r>
    </w:p>
    <w:p w14:paraId="75346095" w14:textId="756A1BAD" w:rsidR="000F1F40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</w:p>
    <w:p w14:paraId="6ACD0E66" w14:textId="6682CC89" w:rsid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De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winst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ontwikkeling en prognose is als volgt:</w:t>
      </w:r>
    </w:p>
    <w:p w14:paraId="57AE4A34" w14:textId="0FC8B563" w:rsid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Nettowinst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2020: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nettowinst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2020 werkelijk</w:t>
      </w:r>
    </w:p>
    <w:p w14:paraId="54619411" w14:textId="20429F40" w:rsid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Nettowinst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2021: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</w:rPr>
        <w:t xml:space="preserve">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nettowinst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2021 werkelijk &amp; prognose</w:t>
      </w:r>
    </w:p>
    <w:p w14:paraId="3E7A2E96" w14:textId="0CD40A32" w:rsid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Nettowinst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2022: </w:t>
      </w:r>
      <w:r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nettowinst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2022 prognose</w:t>
      </w:r>
    </w:p>
    <w:p w14:paraId="3D97E9BE" w14:textId="07EF061A" w:rsid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i/>
          <w:iCs/>
          <w:color w:val="FF0000"/>
          <w:sz w:val="22"/>
          <w:szCs w:val="22"/>
        </w:rPr>
      </w:pPr>
    </w:p>
    <w:p w14:paraId="77C9D262" w14:textId="6C58620F" w:rsidR="000F1F40" w:rsidRP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000000" w:themeColor="text1"/>
          <w:sz w:val="22"/>
          <w:szCs w:val="22"/>
        </w:rPr>
      </w:pP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>Bij het blijven hanteren van het gebruikelijk loon komt de continuïteit van mijn onderneming in gevaar.</w:t>
      </w:r>
      <w:r>
        <w:rPr>
          <w:rFonts w:ascii="Garamond" w:hAnsi="Garamond" w:cstheme="minorHAnsi"/>
          <w:color w:val="000000" w:themeColor="text1"/>
          <w:sz w:val="22"/>
          <w:szCs w:val="22"/>
        </w:rPr>
        <w:t xml:space="preserve"> </w:t>
      </w: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 xml:space="preserve">Deze situatie resulteert in een onmogelijkheid het gebruikelijk loon voor het restant van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2021</w:t>
      </w: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 xml:space="preserve"> en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2022</w:t>
      </w: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 xml:space="preserve"> te kunnen blijven hanteren. Om deze reden verzoek ik u mijn DGA-salaris te mogen vaststellen op het minimumloon (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2021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€ 1.701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 per maand, 2022 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€ 1.7</w:t>
      </w:r>
      <w:r w:rsidRPr="000F1F40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25 per maand</w:t>
      </w: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>).</w:t>
      </w:r>
    </w:p>
    <w:p w14:paraId="657CF4FB" w14:textId="05CF2956" w:rsidR="000F1F40" w:rsidRP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000000" w:themeColor="text1"/>
          <w:sz w:val="22"/>
          <w:szCs w:val="22"/>
        </w:rPr>
      </w:pPr>
    </w:p>
    <w:p w14:paraId="77718E26" w14:textId="15B6BCBB" w:rsidR="000F1F40" w:rsidRPr="000F1F40" w:rsidRDefault="000F1F40" w:rsidP="000F1F40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000000" w:themeColor="text1"/>
          <w:sz w:val="22"/>
          <w:szCs w:val="22"/>
        </w:rPr>
      </w:pP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>Mocht de omzet- en nettowinstontwikkeling het eerder toelaten, dan zal het gebruikelijk loon alsnog worden toegepast. Vanzelfsprekend zal ik niet op een andere wijze gelden aan de B.V. ont</w:t>
      </w:r>
      <w:r>
        <w:rPr>
          <w:rFonts w:ascii="Garamond" w:hAnsi="Garamond" w:cstheme="minorHAnsi"/>
          <w:color w:val="000000" w:themeColor="text1"/>
          <w:sz w:val="22"/>
          <w:szCs w:val="22"/>
        </w:rPr>
        <w:t>t</w:t>
      </w:r>
      <w:r w:rsidRPr="000F1F40">
        <w:rPr>
          <w:rFonts w:ascii="Garamond" w:hAnsi="Garamond" w:cstheme="minorHAnsi"/>
          <w:color w:val="000000" w:themeColor="text1"/>
          <w:sz w:val="22"/>
          <w:szCs w:val="22"/>
        </w:rPr>
        <w:t>rekken.</w:t>
      </w:r>
    </w:p>
    <w:p w14:paraId="21F66376" w14:textId="04526F3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981B0E0" w14:textId="001C45A8" w:rsidR="00632EA6" w:rsidRPr="00082342" w:rsidRDefault="000F1F40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lastRenderedPageBreak/>
        <w:t>Ik zie uw beslissing graag per post tegemoet. Bij vragen kunt u zowel per telefoon als per e-mail contact met mij opnemen.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94FD" w14:textId="77777777" w:rsidR="004B567B" w:rsidRDefault="004B567B" w:rsidP="00632EA6">
      <w:pPr>
        <w:spacing w:after="0" w:line="240" w:lineRule="auto"/>
      </w:pPr>
      <w:r>
        <w:separator/>
      </w:r>
    </w:p>
  </w:endnote>
  <w:endnote w:type="continuationSeparator" w:id="0">
    <w:p w14:paraId="38A321F6" w14:textId="77777777" w:rsidR="004B567B" w:rsidRDefault="004B567B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4B567B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8DAA" w14:textId="77777777" w:rsidR="004B567B" w:rsidRDefault="004B567B" w:rsidP="00632EA6">
      <w:pPr>
        <w:spacing w:after="0" w:line="240" w:lineRule="auto"/>
      </w:pPr>
      <w:r>
        <w:separator/>
      </w:r>
    </w:p>
  </w:footnote>
  <w:footnote w:type="continuationSeparator" w:id="0">
    <w:p w14:paraId="79C8095A" w14:textId="77777777" w:rsidR="004B567B" w:rsidRDefault="004B567B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0F1F40"/>
    <w:rsid w:val="003143F7"/>
    <w:rsid w:val="003B3C73"/>
    <w:rsid w:val="003F6686"/>
    <w:rsid w:val="00463A74"/>
    <w:rsid w:val="004B567B"/>
    <w:rsid w:val="00632EA6"/>
    <w:rsid w:val="007D296E"/>
    <w:rsid w:val="008668D7"/>
    <w:rsid w:val="009F3D22"/>
    <w:rsid w:val="00C9460F"/>
    <w:rsid w:val="00CC393E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2021-11-10T13:01:00Z</dcterms:created>
  <dcterms:modified xsi:type="dcterms:W3CDTF">2021-11-10T13:15:00Z</dcterms:modified>
</cp:coreProperties>
</file>